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63" w:rsidRDefault="00143FB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EK-1 MALİ T</w:t>
      </w:r>
      <w:r w:rsidR="007259FF">
        <w:rPr>
          <w:rFonts w:ascii="Arial" w:eastAsia="Arial" w:hAnsi="Arial" w:cs="Arial"/>
          <w:b/>
          <w:sz w:val="20"/>
          <w:szCs w:val="20"/>
        </w:rPr>
        <w:t xml:space="preserve">EKLİF FORMU </w:t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</w:r>
      <w:r w:rsidR="007259FF">
        <w:rPr>
          <w:rFonts w:ascii="Arial" w:eastAsia="Arial" w:hAnsi="Arial" w:cs="Arial"/>
          <w:b/>
          <w:sz w:val="20"/>
          <w:szCs w:val="20"/>
        </w:rPr>
        <w:tab/>
        <w:t>Tarih: 28</w:t>
      </w:r>
      <w:r w:rsidR="00D210D8">
        <w:rPr>
          <w:rFonts w:ascii="Arial" w:eastAsia="Arial" w:hAnsi="Arial" w:cs="Arial"/>
          <w:b/>
          <w:sz w:val="20"/>
          <w:szCs w:val="20"/>
        </w:rPr>
        <w:t>/11</w:t>
      </w:r>
      <w:r>
        <w:rPr>
          <w:rFonts w:ascii="Arial" w:eastAsia="Arial" w:hAnsi="Arial" w:cs="Arial"/>
          <w:b/>
          <w:sz w:val="20"/>
          <w:szCs w:val="20"/>
        </w:rPr>
        <w:t>/2025</w:t>
      </w:r>
    </w:p>
    <w:p w:rsidR="00B01C63" w:rsidRDefault="00B01C63">
      <w:pPr>
        <w:rPr>
          <w:rFonts w:ascii="Arial" w:eastAsia="Arial" w:hAnsi="Arial" w:cs="Arial"/>
          <w:b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pPr w:leftFromText="141" w:rightFromText="141" w:vertAnchor="text" w:tblpY="98"/>
        <w:tblW w:w="100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709"/>
        <w:gridCol w:w="2117"/>
        <w:gridCol w:w="2598"/>
      </w:tblGrid>
      <w:tr w:rsidR="00B01C63">
        <w:trPr>
          <w:trHeight w:val="495"/>
        </w:trPr>
        <w:tc>
          <w:tcPr>
            <w:tcW w:w="10097" w:type="dxa"/>
            <w:gridSpan w:val="4"/>
            <w:shd w:val="clear" w:color="auto" w:fill="BDD7EE"/>
            <w:vAlign w:val="center"/>
          </w:tcPr>
          <w:p w:rsidR="00B01C63" w:rsidRDefault="00143FB1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Heyet Adı: </w:t>
            </w:r>
            <w:r>
              <w:rPr>
                <w:rFonts w:ascii="Arial" w:eastAsia="Arial" w:hAnsi="Arial" w:cs="Arial"/>
              </w:rPr>
              <w:t xml:space="preserve">Rusya Kumaş </w:t>
            </w:r>
            <w:proofErr w:type="spellStart"/>
            <w:r>
              <w:rPr>
                <w:rFonts w:ascii="Arial" w:eastAsia="Arial" w:hAnsi="Arial" w:cs="Arial"/>
              </w:rPr>
              <w:t>Sektörel</w:t>
            </w:r>
            <w:proofErr w:type="spellEnd"/>
            <w:r>
              <w:rPr>
                <w:rFonts w:ascii="Arial" w:eastAsia="Arial" w:hAnsi="Arial" w:cs="Arial"/>
              </w:rPr>
              <w:t xml:space="preserve"> Ticaret Heyeti</w:t>
            </w:r>
          </w:p>
          <w:p w:rsidR="00B01C63" w:rsidRDefault="00143FB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Alınacak Hizmetin Adı: </w:t>
            </w:r>
            <w:r>
              <w:rPr>
                <w:rFonts w:ascii="Arial" w:eastAsia="Arial" w:hAnsi="Arial" w:cs="Arial"/>
              </w:rPr>
              <w:t xml:space="preserve">Ticari PR ve B2B / İkili İş Görüşmeleri Organizasyonu </w:t>
            </w:r>
          </w:p>
        </w:tc>
      </w:tr>
      <w:tr w:rsidR="00B01C63">
        <w:trPr>
          <w:trHeight w:val="495"/>
        </w:trPr>
        <w:tc>
          <w:tcPr>
            <w:tcW w:w="4673" w:type="dxa"/>
            <w:shd w:val="clear" w:color="auto" w:fill="DEEBF6"/>
            <w:vAlign w:val="center"/>
          </w:tcPr>
          <w:p w:rsidR="00B01C63" w:rsidRDefault="00143FB1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B2B Organizasyonu</w:t>
            </w:r>
          </w:p>
        </w:tc>
        <w:tc>
          <w:tcPr>
            <w:tcW w:w="709" w:type="dxa"/>
            <w:shd w:val="clear" w:color="auto" w:fill="DEEBF6"/>
            <w:vAlign w:val="center"/>
          </w:tcPr>
          <w:p w:rsidR="00B01C63" w:rsidRDefault="00143F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Adet</w:t>
            </w:r>
          </w:p>
        </w:tc>
        <w:tc>
          <w:tcPr>
            <w:tcW w:w="2117" w:type="dxa"/>
            <w:shd w:val="clear" w:color="auto" w:fill="DEEBF6"/>
            <w:vAlign w:val="center"/>
          </w:tcPr>
          <w:p w:rsidR="00B01C63" w:rsidRDefault="00D210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Birim Fiyat ($</w:t>
            </w:r>
            <w:r w:rsidR="00143FB1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98" w:type="dxa"/>
            <w:shd w:val="clear" w:color="auto" w:fill="DEEBF6"/>
            <w:vAlign w:val="center"/>
          </w:tcPr>
          <w:p w:rsidR="00B01C63" w:rsidRDefault="00D210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j69hgrs55z8t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Toplam ($</w:t>
            </w:r>
            <w:r w:rsidR="00143FB1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B01C63">
        <w:trPr>
          <w:trHeight w:val="495"/>
        </w:trPr>
        <w:tc>
          <w:tcPr>
            <w:tcW w:w="10097" w:type="dxa"/>
            <w:gridSpan w:val="4"/>
            <w:shd w:val="clear" w:color="auto" w:fill="DEEBF6"/>
            <w:vAlign w:val="center"/>
          </w:tcPr>
          <w:p w:rsidR="00B01C63" w:rsidRDefault="00143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Faaliyete katılan Türk firmaların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profillerinin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belirlenmesi, dijital katalog hazırlanması ve uygun alıcıların belirlenerek görüşmelere davet edilmesi,</w:t>
            </w:r>
          </w:p>
          <w:p w:rsidR="00B01C63" w:rsidRDefault="007259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28.01.2026 ve 29.01.2026</w:t>
            </w:r>
            <w:r w:rsidR="00143FB1" w:rsidRPr="00D210D8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tarihlerinde </w:t>
            </w:r>
            <w:r w:rsidR="00143FB1">
              <w:rPr>
                <w:rFonts w:ascii="Arial" w:eastAsia="Arial" w:hAnsi="Arial" w:cs="Arial"/>
                <w:color w:val="000000"/>
                <w:sz w:val="18"/>
                <w:szCs w:val="18"/>
              </w:rPr>
              <w:t>2 gün süresince B2B organizasyonunun gerçekleştirilmesi,</w:t>
            </w:r>
          </w:p>
          <w:p w:rsidR="00B01C63" w:rsidRDefault="00143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Oda tarafından onaylanacak en az </w:t>
            </w:r>
            <w:r w:rsidR="00D210D8">
              <w:rPr>
                <w:rFonts w:ascii="Arial" w:eastAsia="Arial" w:hAnsi="Arial" w:cs="Arial"/>
                <w:sz w:val="18"/>
                <w:szCs w:val="18"/>
              </w:rPr>
              <w:t>150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muteber alıcının görüşmelere katılımı, </w:t>
            </w:r>
          </w:p>
          <w:p w:rsidR="00B01C63" w:rsidRDefault="00143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Faaliyete katılan her Türk firmasının en az 20 görüşme gerçekleştirmesi,</w:t>
            </w:r>
          </w:p>
        </w:tc>
      </w:tr>
      <w:tr w:rsidR="00B01C63">
        <w:trPr>
          <w:trHeight w:val="570"/>
        </w:trPr>
        <w:tc>
          <w:tcPr>
            <w:tcW w:w="4673" w:type="dxa"/>
            <w:vAlign w:val="center"/>
          </w:tcPr>
          <w:p w:rsidR="00B01C63" w:rsidRDefault="00143FB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Ticari PR Bedeli (Katılımcı Firma Başı)</w:t>
            </w:r>
          </w:p>
        </w:tc>
        <w:tc>
          <w:tcPr>
            <w:tcW w:w="709" w:type="dxa"/>
            <w:vAlign w:val="center"/>
          </w:tcPr>
          <w:p w:rsidR="00B01C63" w:rsidRDefault="00143F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17" w:type="dxa"/>
            <w:vAlign w:val="center"/>
          </w:tcPr>
          <w:p w:rsidR="00B01C63" w:rsidRDefault="00B01C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B01C63" w:rsidRDefault="00B01C6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B01C63" w:rsidRDefault="00B01C63">
      <w:pPr>
        <w:rPr>
          <w:rFonts w:ascii="Arial" w:eastAsia="Arial" w:hAnsi="Arial" w:cs="Arial"/>
          <w:b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b/>
          <w:sz w:val="20"/>
          <w:szCs w:val="20"/>
        </w:rPr>
      </w:pPr>
    </w:p>
    <w:p w:rsidR="00B01C63" w:rsidRDefault="00143FB1">
      <w:pPr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NOTLAR: </w:t>
      </w:r>
    </w:p>
    <w:p w:rsidR="00B01C63" w:rsidRDefault="00143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Teklifler Heyet Katılımcısı Firma başına KDV ve olası tüm vergiler 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dahil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olarak sunulmalıdır. </w:t>
      </w:r>
    </w:p>
    <w:p w:rsidR="00B01C63" w:rsidRDefault="00143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Yüklenici teklifini ekli şartnamedeki işin kapsamı, usul ve esaslar uyarınca verdiğini kabul eder. </w:t>
      </w:r>
    </w:p>
    <w:p w:rsidR="00B01C63" w:rsidRDefault="00143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Katılımcı sayısı değiştiği takdirde teklif edilen birim fiyat 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baz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alınarak yeniden fiyatlandırma yapılacaktır. </w:t>
      </w:r>
    </w:p>
    <w:p w:rsidR="00B01C63" w:rsidRDefault="00143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150 alıcıdan az alıcı geldiği takdirde, katılım sağlamayan alıcı başına 200 $ ceza uygulanacaktır.</w:t>
      </w:r>
    </w:p>
    <w:p w:rsidR="00B01C63" w:rsidRDefault="00143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Heyet çalışmaları boyunca teklif veren firmanın dil yeterliliğine sahip en az 1 yetkilisinin organizasyon boyunca Oda ekibine destek vermesi zorunludur. Bu kapsamda oluşacak masraflar ayrıca fiyatlandırılmayacaktır. </w:t>
      </w: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B01C63">
      <w:pPr>
        <w:rPr>
          <w:rFonts w:ascii="Arial" w:eastAsia="Arial" w:hAnsi="Arial" w:cs="Arial"/>
          <w:sz w:val="20"/>
          <w:szCs w:val="20"/>
        </w:rPr>
      </w:pPr>
    </w:p>
    <w:p w:rsidR="00B01C63" w:rsidRDefault="00143FB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İsteklinin Kaşesi/ Yetkili İmza </w:t>
      </w:r>
    </w:p>
    <w:sectPr w:rsidR="00B01C63">
      <w:pgSz w:w="11906" w:h="16838"/>
      <w:pgMar w:top="899" w:right="1106" w:bottom="1417" w:left="9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721A"/>
    <w:multiLevelType w:val="multilevel"/>
    <w:tmpl w:val="42B0EB68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63"/>
    <w:rsid w:val="00143FB1"/>
    <w:rsid w:val="007259FF"/>
    <w:rsid w:val="00B01C63"/>
    <w:rsid w:val="00D2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BA58"/>
  <w15:docId w15:val="{12BEE361-658C-4A86-A09C-F6D3534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69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554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6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605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rEI4y7EYIewoGHpphFuZ8aigw==">CgMxLjAyDmguajY5aGdyczU1ejh0OAByITExSEx2Qmo1SnVWOFE2ellySm1zOVNwekU3TjluUlBaeA==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Ertan Unal</dc:creator>
  <cp:lastModifiedBy>Onur Cetintas</cp:lastModifiedBy>
  <cp:revision>4</cp:revision>
  <dcterms:created xsi:type="dcterms:W3CDTF">2025-03-24T14:35:00Z</dcterms:created>
  <dcterms:modified xsi:type="dcterms:W3CDTF">2025-11-28T07:21:00Z</dcterms:modified>
</cp:coreProperties>
</file>