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8AF" w:rsidRDefault="000F5BC6" w:rsidP="005228AF">
      <w:pPr>
        <w:spacing w:after="0" w:line="240" w:lineRule="auto"/>
        <w:jc w:val="center"/>
        <w:rPr>
          <w:b/>
        </w:rPr>
      </w:pPr>
      <w:bookmarkStart w:id="0" w:name="_GoBack"/>
      <w:bookmarkEnd w:id="0"/>
      <w:r>
        <w:rPr>
          <w:b/>
        </w:rPr>
        <w:t xml:space="preserve">CES 2026 LAS VEGAS TÜKETİCİ ELEKTRONİĞİ FUARI </w:t>
      </w:r>
    </w:p>
    <w:p w:rsidR="000F5BC6" w:rsidRDefault="000F5BC6" w:rsidP="005228AF">
      <w:pPr>
        <w:spacing w:after="0" w:line="240" w:lineRule="auto"/>
        <w:jc w:val="center"/>
        <w:rPr>
          <w:b/>
        </w:rPr>
      </w:pPr>
      <w:r>
        <w:rPr>
          <w:b/>
        </w:rPr>
        <w:t>BİLGİ NOTU</w:t>
      </w:r>
    </w:p>
    <w:p w:rsidR="000F5BC6" w:rsidRDefault="000F5BC6" w:rsidP="005228AF">
      <w:pPr>
        <w:spacing w:after="0" w:line="240" w:lineRule="auto"/>
        <w:jc w:val="center"/>
        <w:rPr>
          <w:b/>
        </w:rPr>
      </w:pPr>
    </w:p>
    <w:p w:rsidR="000F5BC6" w:rsidRDefault="000F5BC6" w:rsidP="000F5BC6">
      <w:pPr>
        <w:pStyle w:val="ListeParagraf"/>
        <w:numPr>
          <w:ilvl w:val="0"/>
          <w:numId w:val="3"/>
        </w:numPr>
        <w:spacing w:after="0" w:line="240" w:lineRule="auto"/>
        <w:jc w:val="both"/>
      </w:pPr>
      <w:r>
        <w:t xml:space="preserve">Odamızca 6-9 Ocak 2026 tarihleri arasında ABD’nin </w:t>
      </w:r>
      <w:proofErr w:type="spellStart"/>
      <w:r>
        <w:t>Las</w:t>
      </w:r>
      <w:proofErr w:type="spellEnd"/>
      <w:r>
        <w:t xml:space="preserve"> </w:t>
      </w:r>
      <w:proofErr w:type="spellStart"/>
      <w:r>
        <w:t>Vegas</w:t>
      </w:r>
      <w:proofErr w:type="spellEnd"/>
      <w:r>
        <w:t xml:space="preserve"> kentinde düzenlenen CES 2026 fuarına katılım sağlanmış olup, söz konusu ziyaret sırasında elde edilen bulgulara istinaden fuar hakkındaki hususlar aşağıdaki şekilde özetlenmiştir. </w:t>
      </w:r>
    </w:p>
    <w:p w:rsidR="000F5BC6" w:rsidRDefault="000F5BC6" w:rsidP="000F5BC6">
      <w:pPr>
        <w:pStyle w:val="ListeParagraf"/>
        <w:spacing w:after="0" w:line="240" w:lineRule="auto"/>
        <w:jc w:val="both"/>
      </w:pPr>
    </w:p>
    <w:p w:rsidR="000F5BC6" w:rsidRDefault="000F5BC6" w:rsidP="000F5BC6">
      <w:pPr>
        <w:pStyle w:val="ListeParagraf"/>
        <w:numPr>
          <w:ilvl w:val="0"/>
          <w:numId w:val="3"/>
        </w:numPr>
        <w:spacing w:after="0" w:line="240" w:lineRule="auto"/>
        <w:jc w:val="both"/>
      </w:pPr>
      <w:r>
        <w:t xml:space="preserve">CES 2026 fuarında sergilenen ürünler incelendiğinde, Yapay </w:t>
      </w:r>
      <w:proofErr w:type="spellStart"/>
      <w:proofErr w:type="gramStart"/>
      <w:r>
        <w:t>Zeka’nın</w:t>
      </w:r>
      <w:proofErr w:type="spellEnd"/>
      <w:proofErr w:type="gramEnd"/>
      <w:r>
        <w:t xml:space="preserve"> artık yalnızca ekranda görülen bir yazılım katmanı olmaktan çıkıp, fiziksel dünyada iş yapan, karar alan ve sorumluluk üstlenen bir aktöre dönüştüğü gözlemlenmiştir. Bu noktada özellikle robot teknolojilerinin yapay </w:t>
      </w:r>
      <w:proofErr w:type="gramStart"/>
      <w:r>
        <w:t>zeka</w:t>
      </w:r>
      <w:proofErr w:type="gramEnd"/>
      <w:r>
        <w:t xml:space="preserve"> sayesinde “insansı” hale geldikleri, üretimde, otonom depo ve lojistik yönetimlerinde ve ev içi kullanımlarda öğrenme, hata oranını düşürme ve verimlilik ile güvenlik avantajı oluşturduğu anlaşılmıştır. </w:t>
      </w:r>
    </w:p>
    <w:p w:rsidR="000F5BC6" w:rsidRDefault="000F5BC6" w:rsidP="000F5BC6">
      <w:pPr>
        <w:pStyle w:val="ListeParagraf"/>
        <w:spacing w:after="0" w:line="240" w:lineRule="auto"/>
        <w:jc w:val="both"/>
      </w:pPr>
    </w:p>
    <w:p w:rsidR="000F5BC6" w:rsidRDefault="00AE05A5" w:rsidP="000F5BC6">
      <w:pPr>
        <w:pStyle w:val="ListeParagraf"/>
        <w:numPr>
          <w:ilvl w:val="0"/>
          <w:numId w:val="3"/>
        </w:numPr>
        <w:spacing w:after="0" w:line="240" w:lineRule="auto"/>
        <w:jc w:val="both"/>
      </w:pPr>
      <w:r>
        <w:t xml:space="preserve">Diğer yandan, ev teknolojilerindeki gelişim de dikkat çekmekte olup, CES fuarının en önemli ürünlerinden biri olarak öne çıkmaktadır. Ev teknolojilerinde artık hedefin “akıllı” ürünler yerine “işi tamamen üstlenen” ürünler olduğu görülmektedir. Bu anlamda, birbirleriyle sürekli iletişim halinde olan, kullanıcıyı beklemeden aksiyon alabilen, öğrenen, öngören ve organize eden ürünler ortaya çıkmaktadır. </w:t>
      </w:r>
    </w:p>
    <w:p w:rsidR="00AE05A5" w:rsidRDefault="00AE05A5" w:rsidP="00AE05A5">
      <w:pPr>
        <w:pStyle w:val="ListeParagraf"/>
        <w:spacing w:after="0" w:line="240" w:lineRule="auto"/>
        <w:jc w:val="both"/>
      </w:pPr>
    </w:p>
    <w:p w:rsidR="00AE05A5" w:rsidRDefault="00AE05A5" w:rsidP="000F5BC6">
      <w:pPr>
        <w:pStyle w:val="ListeParagraf"/>
        <w:numPr>
          <w:ilvl w:val="0"/>
          <w:numId w:val="3"/>
        </w:numPr>
        <w:spacing w:after="0" w:line="240" w:lineRule="auto"/>
        <w:jc w:val="both"/>
      </w:pPr>
      <w:r>
        <w:t xml:space="preserve">Özellikle insansı robotlar </w:t>
      </w:r>
      <w:proofErr w:type="gramStart"/>
      <w:r>
        <w:t>ile,</w:t>
      </w:r>
      <w:proofErr w:type="gramEnd"/>
      <w:r>
        <w:t xml:space="preserve"> çamaşır katlama, bulaşık makinesi boşaltma, ev içi basit lojistik görevler gibi işlemlerin yapılabildiği görülmektedir. </w:t>
      </w:r>
    </w:p>
    <w:p w:rsidR="00AE05A5" w:rsidRDefault="00AE05A5" w:rsidP="00AE05A5">
      <w:pPr>
        <w:pStyle w:val="ListeParagraf"/>
        <w:spacing w:after="0" w:line="240" w:lineRule="auto"/>
        <w:jc w:val="both"/>
      </w:pPr>
    </w:p>
    <w:p w:rsidR="00AE05A5" w:rsidRDefault="00AE05A5" w:rsidP="000F5BC6">
      <w:pPr>
        <w:pStyle w:val="ListeParagraf"/>
        <w:numPr>
          <w:ilvl w:val="0"/>
          <w:numId w:val="3"/>
        </w:numPr>
        <w:spacing w:after="0" w:line="240" w:lineRule="auto"/>
        <w:jc w:val="both"/>
      </w:pPr>
      <w:r>
        <w:t xml:space="preserve">Bunlarla birlikte, yine yapay zeka aracılığı </w:t>
      </w:r>
      <w:proofErr w:type="gramStart"/>
      <w:r>
        <w:t>ile,</w:t>
      </w:r>
      <w:proofErr w:type="gramEnd"/>
      <w:r>
        <w:t xml:space="preserve"> artık evlerin de </w:t>
      </w:r>
      <w:proofErr w:type="spellStart"/>
      <w:r>
        <w:t>proaktif</w:t>
      </w:r>
      <w:proofErr w:type="spellEnd"/>
      <w:r>
        <w:t xml:space="preserve"> aşamaya geçtiği, örneğin buzdolabının stok takibi yapabildiği, çamaşır makinelerinin yükü analiz ettiği, TV’nin içerik tercihlerini optimize ettiği, mobil cihazlar ile de tüm sistemin koordine edildiği bir ekosisteme doğru yol alınmaktadır. </w:t>
      </w:r>
    </w:p>
    <w:p w:rsidR="00E67DCA" w:rsidRDefault="00E67DCA" w:rsidP="00E67DCA">
      <w:pPr>
        <w:spacing w:after="0" w:line="240" w:lineRule="auto"/>
        <w:jc w:val="both"/>
      </w:pPr>
    </w:p>
    <w:p w:rsidR="00E67DCA" w:rsidRDefault="00E67DCA" w:rsidP="00E67DCA">
      <w:pPr>
        <w:pStyle w:val="ListeParagraf"/>
        <w:numPr>
          <w:ilvl w:val="0"/>
          <w:numId w:val="3"/>
        </w:numPr>
        <w:spacing w:after="0" w:line="240" w:lineRule="auto"/>
        <w:jc w:val="both"/>
      </w:pPr>
      <w:r>
        <w:t>Tüketici ürünleri ve perakende sektörüne baktığımızda, artık tüketici sadakatinin zayıfladığı, deneyim ve algılanan “</w:t>
      </w:r>
      <w:proofErr w:type="spellStart"/>
      <w:r>
        <w:t>değer”in</w:t>
      </w:r>
      <w:proofErr w:type="spellEnd"/>
      <w:r>
        <w:t xml:space="preserve"> </w:t>
      </w:r>
      <w:proofErr w:type="spellStart"/>
      <w:r>
        <w:t>satınalma</w:t>
      </w:r>
      <w:proofErr w:type="spellEnd"/>
      <w:r>
        <w:t xml:space="preserve"> kararlarının ana belirleyicisi olduğu görülmektedir. Artan </w:t>
      </w:r>
      <w:proofErr w:type="spellStart"/>
      <w:r>
        <w:t>operasyonel</w:t>
      </w:r>
      <w:proofErr w:type="spellEnd"/>
      <w:r>
        <w:t xml:space="preserve"> yükler ve dijital araç eksiklikleri sahadaki ekipleri zorlamakta olup, bunlar için yapay </w:t>
      </w:r>
      <w:proofErr w:type="gramStart"/>
      <w:r>
        <w:t>zeka</w:t>
      </w:r>
      <w:proofErr w:type="gramEnd"/>
      <w:r>
        <w:t xml:space="preserve"> destekli çözümler artık birer zorunluluk olarak görülmektedir. </w:t>
      </w:r>
    </w:p>
    <w:p w:rsidR="00E67DCA" w:rsidRDefault="00E67DCA" w:rsidP="00E67DCA">
      <w:pPr>
        <w:pStyle w:val="ListeParagraf"/>
        <w:spacing w:after="0" w:line="240" w:lineRule="auto"/>
        <w:jc w:val="both"/>
      </w:pPr>
    </w:p>
    <w:p w:rsidR="00E67DCA" w:rsidRPr="000F5BC6" w:rsidRDefault="00E67DCA" w:rsidP="00E67DCA">
      <w:pPr>
        <w:pStyle w:val="ListeParagraf"/>
        <w:numPr>
          <w:ilvl w:val="0"/>
          <w:numId w:val="3"/>
        </w:numPr>
        <w:spacing w:after="0" w:line="240" w:lineRule="auto"/>
        <w:jc w:val="both"/>
      </w:pPr>
      <w:r>
        <w:t xml:space="preserve">Bu anlamda perakende sektöründe, yapay </w:t>
      </w:r>
      <w:proofErr w:type="gramStart"/>
      <w:r>
        <w:t>zeka</w:t>
      </w:r>
      <w:proofErr w:type="gramEnd"/>
      <w:r>
        <w:t xml:space="preserve"> animasyonlu giyim ürünleri videoları, mobil uygulamada sanal kıyafet denemeleri, akıllı cilt analizi ile yapay zeka sohbet botuyla cilde uygun ürün seçimi, telefon kamerasıyla ayak numarası ölçümü ve doğru numara önerisi gibi yapay zekanın etkili kullanıldığı çözümler de kullanıcı deneyimlerini artırmakta ve müşteri memnuniyetlerini de olumlu yönde geliştirmektedir. </w:t>
      </w:r>
    </w:p>
    <w:p w:rsidR="00AE05A5" w:rsidRDefault="00AE05A5" w:rsidP="00AE05A5">
      <w:pPr>
        <w:pStyle w:val="ListeParagraf"/>
        <w:spacing w:after="0" w:line="240" w:lineRule="auto"/>
        <w:jc w:val="both"/>
      </w:pPr>
    </w:p>
    <w:p w:rsidR="00AE05A5" w:rsidRDefault="00AE05A5" w:rsidP="000F5BC6">
      <w:pPr>
        <w:pStyle w:val="ListeParagraf"/>
        <w:numPr>
          <w:ilvl w:val="0"/>
          <w:numId w:val="3"/>
        </w:numPr>
        <w:spacing w:after="0" w:line="240" w:lineRule="auto"/>
        <w:jc w:val="both"/>
      </w:pPr>
      <w:r>
        <w:t>Bu aşamada,</w:t>
      </w:r>
      <w:r w:rsidR="00E67DCA">
        <w:t xml:space="preserve"> yukarıda bahsi geçen örneklerdeki gibi</w:t>
      </w:r>
      <w:r>
        <w:t xml:space="preserve"> fiziksel ve dijital dünyayı birbirine </w:t>
      </w:r>
      <w:proofErr w:type="gramStart"/>
      <w:r>
        <w:t>entegre</w:t>
      </w:r>
      <w:proofErr w:type="gramEnd"/>
      <w:r>
        <w:t xml:space="preserve"> </w:t>
      </w:r>
      <w:proofErr w:type="gramStart"/>
      <w:r>
        <w:t>eden</w:t>
      </w:r>
      <w:proofErr w:type="gramEnd"/>
      <w:r>
        <w:t xml:space="preserve"> şirketlerin gelecek dönemde başarılı olacağı, bunun yanında teknolojiyi iş olarak ele almak, yapay zekayı uçtan uca sistemler şeklinde kurgulayan ve deneyim ile verimliliği ve ayrıca güvenliği aynı anda yöneten şirketlerin başarılı olacağı öngörülmektedir. </w:t>
      </w:r>
    </w:p>
    <w:p w:rsidR="00AE05A5" w:rsidRDefault="00AE05A5" w:rsidP="00AE05A5">
      <w:pPr>
        <w:pStyle w:val="ListeParagraf"/>
        <w:spacing w:after="0" w:line="240" w:lineRule="auto"/>
        <w:jc w:val="both"/>
      </w:pPr>
    </w:p>
    <w:p w:rsidR="00AE05A5" w:rsidRDefault="00AE05A5" w:rsidP="000F5BC6">
      <w:pPr>
        <w:pStyle w:val="ListeParagraf"/>
        <w:numPr>
          <w:ilvl w:val="0"/>
          <w:numId w:val="3"/>
        </w:numPr>
        <w:spacing w:after="0" w:line="240" w:lineRule="auto"/>
        <w:jc w:val="both"/>
      </w:pPr>
      <w:r>
        <w:t xml:space="preserve">Diğer yandan, yapay </w:t>
      </w:r>
      <w:proofErr w:type="gramStart"/>
      <w:r>
        <w:t>zekayı</w:t>
      </w:r>
      <w:proofErr w:type="gramEnd"/>
      <w:r>
        <w:t xml:space="preserve"> gereksiz entegrasyonlarda kullanmak, insan deneyimlerini zorlaştıran otomasyonlar ve yalnızca </w:t>
      </w:r>
      <w:proofErr w:type="spellStart"/>
      <w:r>
        <w:t>demo</w:t>
      </w:r>
      <w:proofErr w:type="spellEnd"/>
      <w:r>
        <w:t xml:space="preserve"> odaklı çözümlerde kullanan işletmelerin ise başarısızlığa sürükleneceği öngörülmektedir. </w:t>
      </w:r>
    </w:p>
    <w:p w:rsidR="00AE05A5" w:rsidRDefault="00AE05A5" w:rsidP="00AE05A5">
      <w:pPr>
        <w:pStyle w:val="ListeParagraf"/>
        <w:spacing w:after="0" w:line="240" w:lineRule="auto"/>
        <w:jc w:val="both"/>
      </w:pPr>
    </w:p>
    <w:p w:rsidR="005E49B5" w:rsidRDefault="005E49B5" w:rsidP="006F6139">
      <w:pPr>
        <w:spacing w:after="0" w:line="240" w:lineRule="auto"/>
        <w:jc w:val="center"/>
        <w:rPr>
          <w:b/>
        </w:rPr>
      </w:pPr>
    </w:p>
    <w:p w:rsidR="00D2696D" w:rsidRDefault="00D2696D" w:rsidP="00BC4ABE">
      <w:pPr>
        <w:spacing w:after="0" w:line="240" w:lineRule="auto"/>
        <w:ind w:left="360"/>
        <w:jc w:val="both"/>
      </w:pPr>
    </w:p>
    <w:sectPr w:rsidR="00D2696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C29" w:rsidRDefault="00952C29" w:rsidP="00D2696D">
      <w:pPr>
        <w:spacing w:after="0" w:line="240" w:lineRule="auto"/>
      </w:pPr>
      <w:r>
        <w:separator/>
      </w:r>
    </w:p>
  </w:endnote>
  <w:endnote w:type="continuationSeparator" w:id="0">
    <w:p w:rsidR="00952C29" w:rsidRDefault="00952C29" w:rsidP="00D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420296"/>
      <w:docPartObj>
        <w:docPartGallery w:val="Page Numbers (Bottom of Page)"/>
        <w:docPartUnique/>
      </w:docPartObj>
    </w:sdtPr>
    <w:sdtEndPr/>
    <w:sdtContent>
      <w:p w:rsidR="00E50C2A" w:rsidRDefault="00E50C2A">
        <w:pPr>
          <w:pStyle w:val="AltBilgi"/>
          <w:jc w:val="right"/>
        </w:pPr>
        <w:r>
          <w:fldChar w:fldCharType="begin"/>
        </w:r>
        <w:r>
          <w:instrText>PAGE   \* MERGEFORMAT</w:instrText>
        </w:r>
        <w:r>
          <w:fldChar w:fldCharType="separate"/>
        </w:r>
        <w:r w:rsidR="0012459A">
          <w:rPr>
            <w:noProof/>
          </w:rPr>
          <w:t>1</w:t>
        </w:r>
        <w:r>
          <w:fldChar w:fldCharType="end"/>
        </w:r>
      </w:p>
    </w:sdtContent>
  </w:sdt>
  <w:p w:rsidR="00E50C2A" w:rsidRDefault="00E50C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C29" w:rsidRDefault="00952C29" w:rsidP="00D2696D">
      <w:pPr>
        <w:spacing w:after="0" w:line="240" w:lineRule="auto"/>
      </w:pPr>
      <w:r>
        <w:separator/>
      </w:r>
    </w:p>
  </w:footnote>
  <w:footnote w:type="continuationSeparator" w:id="0">
    <w:p w:rsidR="00952C29" w:rsidRDefault="00952C29" w:rsidP="00D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6D" w:rsidRPr="00D2696D" w:rsidRDefault="00D2696D" w:rsidP="00D2696D">
    <w:pPr>
      <w:pStyle w:val="stBilgi"/>
      <w:jc w:val="center"/>
      <w:rPr>
        <w:b/>
      </w:rPr>
    </w:pPr>
    <w:r>
      <w:rPr>
        <w:b/>
      </w:rPr>
      <w:t xml:space="preserve">E K O N O M İ </w:t>
    </w:r>
    <w:proofErr w:type="gramStart"/>
    <w:r>
      <w:rPr>
        <w:b/>
      </w:rPr>
      <w:t>K   V</w:t>
    </w:r>
    <w:proofErr w:type="gramEnd"/>
    <w:r>
      <w:rPr>
        <w:b/>
      </w:rPr>
      <w:t xml:space="preserve"> E  S O S Y A L  A R A Ş T I R M A L A R   M Ü D Ü R L Ü Ğ Ü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55AE8"/>
    <w:multiLevelType w:val="hybridMultilevel"/>
    <w:tmpl w:val="66CC2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6B331F3"/>
    <w:multiLevelType w:val="hybridMultilevel"/>
    <w:tmpl w:val="EF124E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A2667A4"/>
    <w:multiLevelType w:val="hybridMultilevel"/>
    <w:tmpl w:val="4D9CD9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139"/>
    <w:rsid w:val="00055A98"/>
    <w:rsid w:val="000F5BC6"/>
    <w:rsid w:val="00111EE3"/>
    <w:rsid w:val="0012459A"/>
    <w:rsid w:val="00153969"/>
    <w:rsid w:val="0020138A"/>
    <w:rsid w:val="0020399E"/>
    <w:rsid w:val="0020429E"/>
    <w:rsid w:val="00206EE7"/>
    <w:rsid w:val="0024285C"/>
    <w:rsid w:val="002A0DC9"/>
    <w:rsid w:val="003027D9"/>
    <w:rsid w:val="0033330F"/>
    <w:rsid w:val="003D53D8"/>
    <w:rsid w:val="004C7AD5"/>
    <w:rsid w:val="005228AF"/>
    <w:rsid w:val="0053559F"/>
    <w:rsid w:val="005D45EB"/>
    <w:rsid w:val="005E49B5"/>
    <w:rsid w:val="006C495C"/>
    <w:rsid w:val="006F6139"/>
    <w:rsid w:val="00864B06"/>
    <w:rsid w:val="008D248D"/>
    <w:rsid w:val="00952C29"/>
    <w:rsid w:val="009A7301"/>
    <w:rsid w:val="00A24423"/>
    <w:rsid w:val="00A73262"/>
    <w:rsid w:val="00AD7B8C"/>
    <w:rsid w:val="00AE05A5"/>
    <w:rsid w:val="00BC4ABE"/>
    <w:rsid w:val="00C65C35"/>
    <w:rsid w:val="00D15E0C"/>
    <w:rsid w:val="00D2696D"/>
    <w:rsid w:val="00D648D8"/>
    <w:rsid w:val="00D9005E"/>
    <w:rsid w:val="00E50C2A"/>
    <w:rsid w:val="00E67DCA"/>
    <w:rsid w:val="00EA2211"/>
    <w:rsid w:val="00EA2B92"/>
    <w:rsid w:val="00F35148"/>
    <w:rsid w:val="00FF76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77DB1-46FD-40A9-83B7-518BB0F6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1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005E"/>
    <w:pPr>
      <w:ind w:left="720"/>
      <w:contextualSpacing/>
    </w:pPr>
  </w:style>
  <w:style w:type="paragraph" w:styleId="BalonMetni">
    <w:name w:val="Balloon Text"/>
    <w:basedOn w:val="Normal"/>
    <w:link w:val="BalonMetniChar"/>
    <w:uiPriority w:val="99"/>
    <w:semiHidden/>
    <w:unhideWhenUsed/>
    <w:rsid w:val="00A2442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24423"/>
    <w:rPr>
      <w:rFonts w:ascii="Segoe UI" w:hAnsi="Segoe UI" w:cs="Segoe UI"/>
      <w:sz w:val="18"/>
      <w:szCs w:val="18"/>
    </w:rPr>
  </w:style>
  <w:style w:type="paragraph" w:styleId="stBilgi">
    <w:name w:val="header"/>
    <w:basedOn w:val="Normal"/>
    <w:link w:val="stBilgiChar"/>
    <w:uiPriority w:val="99"/>
    <w:unhideWhenUsed/>
    <w:rsid w:val="00D269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696D"/>
  </w:style>
  <w:style w:type="paragraph" w:styleId="AltBilgi">
    <w:name w:val="footer"/>
    <w:basedOn w:val="Normal"/>
    <w:link w:val="AltBilgiChar"/>
    <w:uiPriority w:val="99"/>
    <w:unhideWhenUsed/>
    <w:rsid w:val="00D269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696D"/>
  </w:style>
  <w:style w:type="paragraph" w:customStyle="1" w:styleId="metin">
    <w:name w:val="metin"/>
    <w:basedOn w:val="Normal"/>
    <w:rsid w:val="00BC4A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BC4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42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Arslan</dc:creator>
  <cp:keywords/>
  <dc:description/>
  <cp:lastModifiedBy>Savas Toksoy</cp:lastModifiedBy>
  <cp:revision>2</cp:revision>
  <cp:lastPrinted>2026-04-21T11:14:00Z</cp:lastPrinted>
  <dcterms:created xsi:type="dcterms:W3CDTF">2026-05-12T12:40:00Z</dcterms:created>
  <dcterms:modified xsi:type="dcterms:W3CDTF">2026-05-12T12:40:00Z</dcterms:modified>
</cp:coreProperties>
</file>