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0695B" w14:textId="7B76050C" w:rsidR="0074711B" w:rsidRDefault="0074711B" w:rsidP="0074711B">
      <w:pPr>
        <w:jc w:val="center"/>
      </w:pPr>
      <w:bookmarkStart w:id="0" w:name="_GoBack"/>
      <w:bookmarkEnd w:id="0"/>
      <w:r w:rsidRPr="0074711B">
        <w:rPr>
          <w:noProof/>
          <w:shd w:val="clear" w:color="auto" w:fill="0E2841" w:themeFill="text2"/>
          <w:lang w:val="tr-TR" w:eastAsia="tr-TR"/>
        </w:rPr>
        <w:drawing>
          <wp:inline distT="0" distB="0" distL="0" distR="0" wp14:anchorId="60040E2B" wp14:editId="10091236">
            <wp:extent cx="2273300" cy="975995"/>
            <wp:effectExtent l="0" t="0" r="0" b="0"/>
            <wp:docPr id="108165769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657697" name="Picture 1" descr="A logo for a compan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1014" cy="983600"/>
                    </a:xfrm>
                    <a:prstGeom prst="rect">
                      <a:avLst/>
                    </a:prstGeom>
                    <a:noFill/>
                    <a:ln>
                      <a:noFill/>
                    </a:ln>
                  </pic:spPr>
                </pic:pic>
              </a:graphicData>
            </a:graphic>
          </wp:inline>
        </w:drawing>
      </w:r>
    </w:p>
    <w:p w14:paraId="799CD19F" w14:textId="058A9C4B" w:rsidR="0074711B" w:rsidRDefault="0074711B" w:rsidP="0074711B">
      <w:pPr>
        <w:spacing w:after="0"/>
        <w:jc w:val="center"/>
        <w:rPr>
          <w:b/>
          <w:bCs/>
          <w:sz w:val="26"/>
          <w:szCs w:val="26"/>
        </w:rPr>
      </w:pPr>
      <w:r w:rsidRPr="0074711B">
        <w:rPr>
          <w:b/>
          <w:bCs/>
          <w:sz w:val="26"/>
          <w:szCs w:val="26"/>
        </w:rPr>
        <w:t>26-28 February at Expo Center, Lahore, Pakistan</w:t>
      </w:r>
    </w:p>
    <w:p w14:paraId="21AD3403" w14:textId="41190480" w:rsidR="0074711B" w:rsidRDefault="0074711B" w:rsidP="0074711B">
      <w:pPr>
        <w:spacing w:after="0"/>
        <w:jc w:val="center"/>
        <w:rPr>
          <w:b/>
          <w:bCs/>
          <w:sz w:val="26"/>
          <w:szCs w:val="26"/>
        </w:rPr>
      </w:pPr>
      <w:r>
        <w:rPr>
          <w:b/>
          <w:bCs/>
          <w:sz w:val="26"/>
          <w:szCs w:val="26"/>
        </w:rPr>
        <w:t>By Trade Development Authority of Pakistan (TDAP)</w:t>
      </w:r>
    </w:p>
    <w:p w14:paraId="2C69D4B6" w14:textId="258FBCE6" w:rsidR="0074711B" w:rsidRDefault="0074711B" w:rsidP="0074711B">
      <w:pPr>
        <w:spacing w:after="0"/>
        <w:jc w:val="center"/>
        <w:rPr>
          <w:b/>
          <w:bCs/>
          <w:sz w:val="26"/>
          <w:szCs w:val="26"/>
        </w:rPr>
      </w:pPr>
      <w:r>
        <w:rPr>
          <w:b/>
          <w:bCs/>
          <w:sz w:val="26"/>
          <w:szCs w:val="26"/>
        </w:rPr>
        <w:t>Ministry of Commerce, Pakistan</w:t>
      </w:r>
    </w:p>
    <w:p w14:paraId="59B18381" w14:textId="77777777" w:rsidR="0074711B" w:rsidRPr="0074711B" w:rsidRDefault="00B933BE" w:rsidP="0074711B">
      <w:pPr>
        <w:jc w:val="center"/>
        <w:rPr>
          <w:b/>
          <w:bCs/>
        </w:rPr>
      </w:pPr>
      <w:hyperlink r:id="rId8" w:history="1">
        <w:r w:rsidR="0074711B" w:rsidRPr="0074711B">
          <w:rPr>
            <w:rStyle w:val="Kpr"/>
            <w:b/>
            <w:bCs/>
          </w:rPr>
          <w:t>https://agm.tdap.gov.pk/</w:t>
        </w:r>
      </w:hyperlink>
    </w:p>
    <w:p w14:paraId="1233709D" w14:textId="77777777" w:rsidR="00F9009B" w:rsidRDefault="00F9009B" w:rsidP="00F9009B">
      <w:pPr>
        <w:rPr>
          <w:b/>
          <w:bCs/>
          <w:sz w:val="26"/>
          <w:szCs w:val="26"/>
        </w:rPr>
      </w:pPr>
      <w:r>
        <w:rPr>
          <w:b/>
          <w:bCs/>
          <w:sz w:val="26"/>
          <w:szCs w:val="26"/>
        </w:rPr>
        <w:t>ABOUT TDAP</w:t>
      </w:r>
      <w:r w:rsidRPr="0074711B">
        <w:rPr>
          <w:b/>
          <w:bCs/>
          <w:vanish/>
          <w:sz w:val="26"/>
          <w:szCs w:val="26"/>
        </w:rPr>
        <w:t>Bottom of Form</w:t>
      </w:r>
    </w:p>
    <w:p w14:paraId="61D54042" w14:textId="5A73E2DE" w:rsidR="00F9009B" w:rsidRDefault="00F9009B" w:rsidP="00025856">
      <w:pPr>
        <w:jc w:val="both"/>
        <w:rPr>
          <w:sz w:val="24"/>
          <w:szCs w:val="24"/>
        </w:rPr>
      </w:pPr>
      <w:r w:rsidRPr="0074711B">
        <w:rPr>
          <w:sz w:val="24"/>
          <w:szCs w:val="24"/>
        </w:rPr>
        <w:t xml:space="preserve">The Trade Development Authority of Pakistan (TDAP) serves as the country’s leading trade promotion body, dedicated to </w:t>
      </w:r>
      <w:proofErr w:type="gramStart"/>
      <w:r w:rsidRPr="0074711B">
        <w:rPr>
          <w:sz w:val="24"/>
          <w:szCs w:val="24"/>
        </w:rPr>
        <w:t>showcasing</w:t>
      </w:r>
      <w:proofErr w:type="gramEnd"/>
      <w:r w:rsidRPr="0074711B">
        <w:rPr>
          <w:sz w:val="24"/>
          <w:szCs w:val="24"/>
        </w:rPr>
        <w:t xml:space="preserve"> Pakistan’s products and services on the global stage. TDAP organizes international and country-specific trade fairs, creating opportunities to spotlight exportable goods and services. By offering a dynamic platform for importers and exporters, TDAP facilitates networking through meetings, seminars, and information-sharing events—both in-person and virtual—fostering global trade connections and business growth.</w:t>
      </w:r>
    </w:p>
    <w:p w14:paraId="5F79CF48" w14:textId="4F60543A" w:rsidR="00F9009B" w:rsidRDefault="00F9009B" w:rsidP="00F9009B">
      <w:pPr>
        <w:rPr>
          <w:b/>
          <w:bCs/>
          <w:sz w:val="26"/>
          <w:szCs w:val="26"/>
        </w:rPr>
      </w:pPr>
      <w:r>
        <w:rPr>
          <w:b/>
          <w:bCs/>
          <w:sz w:val="26"/>
          <w:szCs w:val="26"/>
        </w:rPr>
        <w:t>BASIC FACTS ABOUT AGRICULTURE SECTOR OF PAKISTAN</w:t>
      </w:r>
    </w:p>
    <w:p w14:paraId="5F11F0FE" w14:textId="77777777" w:rsidR="00F9009B" w:rsidRDefault="00F9009B" w:rsidP="00F9009B">
      <w:pPr>
        <w:jc w:val="both"/>
        <w:rPr>
          <w:sz w:val="24"/>
          <w:szCs w:val="24"/>
        </w:rPr>
      </w:pPr>
      <w:r w:rsidRPr="0074711B">
        <w:rPr>
          <w:sz w:val="24"/>
          <w:szCs w:val="24"/>
        </w:rPr>
        <w:t>Pakistan is a predominantly agricultural nation, with 22.1 million hectares of fertile land cultivated year-round for a variety of summer and winter crops. The country ranks among the top ten global producers of wheat, rice, cotton, sugarcane, mangoes, dates, and mandarins. Agriculture plays a pivotal role in Pakistan’s economy, with Agro-Food exports contributing 17% to the nation’s total exports. Key export products include rice, meat, fruits, vegetables, tobacco, spices, and seafood. Pakistan’s robust agriculture-based industry also produces a wide range of value-added goods, catering to both domestic markets and international demand, strengthening its presence in the global agro-food sector.</w:t>
      </w:r>
    </w:p>
    <w:p w14:paraId="5B0760CE" w14:textId="6C21B6E6" w:rsidR="00F9009B" w:rsidRDefault="00F9009B" w:rsidP="00F9009B">
      <w:pPr>
        <w:rPr>
          <w:b/>
          <w:bCs/>
          <w:sz w:val="26"/>
          <w:szCs w:val="26"/>
        </w:rPr>
      </w:pPr>
      <w:r>
        <w:rPr>
          <w:b/>
          <w:bCs/>
          <w:sz w:val="26"/>
          <w:szCs w:val="26"/>
        </w:rPr>
        <w:t>ABOUT FOOD-AG MANUFACTURING EXHIBITION</w:t>
      </w:r>
    </w:p>
    <w:p w14:paraId="05A933E3" w14:textId="3E1572CD" w:rsidR="00F9009B" w:rsidRPr="00025856" w:rsidRDefault="00025856" w:rsidP="00025856">
      <w:pPr>
        <w:jc w:val="both"/>
        <w:rPr>
          <w:sz w:val="24"/>
          <w:szCs w:val="24"/>
        </w:rPr>
      </w:pPr>
      <w:r>
        <w:rPr>
          <w:sz w:val="24"/>
          <w:szCs w:val="24"/>
        </w:rPr>
        <w:t>The main objective of the exhibition is to showcase global technologies in the food and agriculture value chains and to bring together reliable and leading companies from various countries under one roof so that not only reasonable business is generated through participation rather linkages between the private sector can be created through joint ventures and technology transfer arrangements.</w:t>
      </w:r>
    </w:p>
    <w:p w14:paraId="52BE5039" w14:textId="57E206CD" w:rsidR="00025856" w:rsidRDefault="00025856" w:rsidP="00F9009B">
      <w:pPr>
        <w:rPr>
          <w:b/>
          <w:bCs/>
          <w:sz w:val="26"/>
          <w:szCs w:val="26"/>
        </w:rPr>
      </w:pPr>
      <w:r>
        <w:rPr>
          <w:b/>
          <w:bCs/>
          <w:sz w:val="26"/>
          <w:szCs w:val="26"/>
        </w:rPr>
        <w:t>SIDELINE EVENTS</w:t>
      </w:r>
    </w:p>
    <w:p w14:paraId="1ABCF57A" w14:textId="001CF269" w:rsidR="00F9009B" w:rsidRPr="00025856" w:rsidRDefault="00025856" w:rsidP="00F9009B">
      <w:pPr>
        <w:rPr>
          <w:sz w:val="24"/>
          <w:szCs w:val="24"/>
        </w:rPr>
      </w:pPr>
      <w:r>
        <w:rPr>
          <w:sz w:val="24"/>
          <w:szCs w:val="24"/>
        </w:rPr>
        <w:t xml:space="preserve">On the sidelines of the exhibition, a Food Tech Summit </w:t>
      </w:r>
      <w:proofErr w:type="gramStart"/>
      <w:r>
        <w:rPr>
          <w:sz w:val="24"/>
          <w:szCs w:val="24"/>
        </w:rPr>
        <w:t>will also be organized</w:t>
      </w:r>
      <w:proofErr w:type="gramEnd"/>
      <w:r>
        <w:rPr>
          <w:sz w:val="24"/>
          <w:szCs w:val="24"/>
        </w:rPr>
        <w:t xml:space="preserve">. There will also be other </w:t>
      </w:r>
      <w:proofErr w:type="gramStart"/>
      <w:r>
        <w:rPr>
          <w:sz w:val="24"/>
          <w:szCs w:val="24"/>
        </w:rPr>
        <w:t>activities which</w:t>
      </w:r>
      <w:proofErr w:type="gramEnd"/>
      <w:r>
        <w:rPr>
          <w:sz w:val="24"/>
          <w:szCs w:val="24"/>
        </w:rPr>
        <w:t xml:space="preserve"> are in the planning phase and shall be uploaded on the website of the Food-Ag Manufacturing Exhibition.</w:t>
      </w:r>
    </w:p>
    <w:p w14:paraId="7E33E4C2" w14:textId="77777777" w:rsidR="00143D04" w:rsidRDefault="00143D04" w:rsidP="0074711B">
      <w:pPr>
        <w:rPr>
          <w:b/>
          <w:bCs/>
          <w:sz w:val="26"/>
          <w:szCs w:val="26"/>
        </w:rPr>
      </w:pPr>
    </w:p>
    <w:p w14:paraId="0F8CE80F" w14:textId="3EB699B7" w:rsidR="0074711B" w:rsidRDefault="0074711B" w:rsidP="0074711B">
      <w:pPr>
        <w:rPr>
          <w:b/>
          <w:bCs/>
          <w:sz w:val="26"/>
          <w:szCs w:val="26"/>
        </w:rPr>
      </w:pPr>
      <w:r>
        <w:rPr>
          <w:b/>
          <w:bCs/>
          <w:sz w:val="26"/>
          <w:szCs w:val="26"/>
        </w:rPr>
        <w:lastRenderedPageBreak/>
        <w:t>PRODUCTS OF DISPLAY</w:t>
      </w:r>
    </w:p>
    <w:p w14:paraId="46EAD4E7" w14:textId="5AA2F626" w:rsidR="0074711B" w:rsidRPr="0074711B" w:rsidRDefault="0074711B" w:rsidP="0074711B">
      <w:pPr>
        <w:pStyle w:val="ListeParagraf"/>
        <w:numPr>
          <w:ilvl w:val="0"/>
          <w:numId w:val="1"/>
        </w:numPr>
        <w:rPr>
          <w:sz w:val="24"/>
          <w:szCs w:val="24"/>
        </w:rPr>
      </w:pPr>
      <w:proofErr w:type="spellStart"/>
      <w:r w:rsidRPr="0074711B">
        <w:rPr>
          <w:sz w:val="24"/>
          <w:szCs w:val="24"/>
        </w:rPr>
        <w:t>Agritech</w:t>
      </w:r>
      <w:proofErr w:type="spellEnd"/>
      <w:r w:rsidRPr="0074711B">
        <w:rPr>
          <w:sz w:val="24"/>
          <w:szCs w:val="24"/>
        </w:rPr>
        <w:t xml:space="preserve"> Solution</w:t>
      </w:r>
    </w:p>
    <w:p w14:paraId="39F67ADC" w14:textId="38C9F93B" w:rsidR="0074711B" w:rsidRPr="0074711B" w:rsidRDefault="0074711B" w:rsidP="0074711B">
      <w:pPr>
        <w:pStyle w:val="ListeParagraf"/>
        <w:numPr>
          <w:ilvl w:val="0"/>
          <w:numId w:val="1"/>
        </w:numPr>
        <w:rPr>
          <w:sz w:val="24"/>
          <w:szCs w:val="24"/>
        </w:rPr>
      </w:pPr>
      <w:r w:rsidRPr="0074711B">
        <w:rPr>
          <w:sz w:val="24"/>
          <w:szCs w:val="24"/>
        </w:rPr>
        <w:t>Agro Processing Machinery</w:t>
      </w:r>
    </w:p>
    <w:p w14:paraId="3FD414B3" w14:textId="376B15B7" w:rsidR="0074711B" w:rsidRPr="0074711B" w:rsidRDefault="0074711B" w:rsidP="0074711B">
      <w:pPr>
        <w:pStyle w:val="ListeParagraf"/>
        <w:numPr>
          <w:ilvl w:val="0"/>
          <w:numId w:val="1"/>
        </w:numPr>
        <w:rPr>
          <w:sz w:val="24"/>
          <w:szCs w:val="24"/>
        </w:rPr>
      </w:pPr>
      <w:r w:rsidRPr="0074711B">
        <w:rPr>
          <w:sz w:val="24"/>
          <w:szCs w:val="24"/>
        </w:rPr>
        <w:t>Ingredients</w:t>
      </w:r>
    </w:p>
    <w:p w14:paraId="462AFB82" w14:textId="222CD9AF" w:rsidR="0074711B" w:rsidRPr="0074711B" w:rsidRDefault="0074711B" w:rsidP="0074711B">
      <w:pPr>
        <w:pStyle w:val="ListeParagraf"/>
        <w:numPr>
          <w:ilvl w:val="0"/>
          <w:numId w:val="1"/>
        </w:numPr>
        <w:rPr>
          <w:sz w:val="24"/>
          <w:szCs w:val="24"/>
        </w:rPr>
      </w:pPr>
      <w:r w:rsidRPr="0074711B">
        <w:rPr>
          <w:sz w:val="24"/>
          <w:szCs w:val="24"/>
        </w:rPr>
        <w:t>Packaging Machinery</w:t>
      </w:r>
    </w:p>
    <w:p w14:paraId="2A549DB9" w14:textId="77777777" w:rsidR="0013000C" w:rsidRDefault="0013000C" w:rsidP="0013000C">
      <w:pPr>
        <w:rPr>
          <w:b/>
          <w:bCs/>
          <w:sz w:val="26"/>
          <w:szCs w:val="26"/>
        </w:rPr>
      </w:pPr>
      <w:r>
        <w:rPr>
          <w:b/>
          <w:bCs/>
          <w:sz w:val="26"/>
          <w:szCs w:val="26"/>
        </w:rPr>
        <w:t>HOSPITALITY CRITERIA</w:t>
      </w:r>
    </w:p>
    <w:p w14:paraId="4933C29B" w14:textId="77777777" w:rsidR="0013000C" w:rsidRPr="0013000C" w:rsidRDefault="0013000C" w:rsidP="0013000C">
      <w:pPr>
        <w:pStyle w:val="ListeParagraf"/>
        <w:numPr>
          <w:ilvl w:val="0"/>
          <w:numId w:val="2"/>
        </w:numPr>
        <w:jc w:val="both"/>
        <w:rPr>
          <w:b/>
          <w:bCs/>
          <w:sz w:val="24"/>
          <w:szCs w:val="24"/>
        </w:rPr>
      </w:pPr>
      <w:r w:rsidRPr="00F9009B">
        <w:rPr>
          <w:sz w:val="24"/>
          <w:szCs w:val="24"/>
        </w:rPr>
        <w:t xml:space="preserve">Each exhibitor will get one room for a 4 night free stay </w:t>
      </w:r>
      <w:r>
        <w:rPr>
          <w:sz w:val="24"/>
          <w:szCs w:val="24"/>
        </w:rPr>
        <w:t>in a</w:t>
      </w:r>
      <w:r w:rsidRPr="00F9009B">
        <w:rPr>
          <w:sz w:val="24"/>
          <w:szCs w:val="24"/>
        </w:rPr>
        <w:t xml:space="preserve"> 5-star hotel at Lahore, free transportation, Promotion/branding at city and venue.</w:t>
      </w:r>
    </w:p>
    <w:p w14:paraId="4423BE9E" w14:textId="463DBACA" w:rsidR="0013000C" w:rsidRPr="0013000C" w:rsidRDefault="0013000C" w:rsidP="0013000C">
      <w:pPr>
        <w:pStyle w:val="ListeParagraf"/>
        <w:numPr>
          <w:ilvl w:val="0"/>
          <w:numId w:val="2"/>
        </w:numPr>
        <w:jc w:val="both"/>
        <w:rPr>
          <w:b/>
          <w:bCs/>
          <w:sz w:val="24"/>
          <w:szCs w:val="24"/>
        </w:rPr>
      </w:pPr>
      <w:r w:rsidRPr="0013000C">
        <w:rPr>
          <w:sz w:val="24"/>
          <w:szCs w:val="24"/>
        </w:rPr>
        <w:t xml:space="preserve">For the Heads of the Trade Associations, the subsidy on airfare </w:t>
      </w:r>
      <w:proofErr w:type="gramStart"/>
      <w:r w:rsidRPr="0013000C">
        <w:rPr>
          <w:sz w:val="24"/>
          <w:szCs w:val="24"/>
        </w:rPr>
        <w:t>will be provided</w:t>
      </w:r>
      <w:proofErr w:type="gramEnd"/>
      <w:r w:rsidRPr="0013000C">
        <w:rPr>
          <w:sz w:val="24"/>
          <w:szCs w:val="24"/>
        </w:rPr>
        <w:t xml:space="preserve"> in addition to free stay in a 5-star hotel for four nights including transportation.</w:t>
      </w:r>
    </w:p>
    <w:p w14:paraId="44D0FC4F" w14:textId="4D8C5933" w:rsidR="00D11B8F" w:rsidRPr="0013000C" w:rsidRDefault="0013000C" w:rsidP="00D11B8F">
      <w:pPr>
        <w:jc w:val="both"/>
        <w:rPr>
          <w:b/>
          <w:bCs/>
          <w:sz w:val="26"/>
          <w:szCs w:val="26"/>
        </w:rPr>
      </w:pPr>
      <w:r w:rsidRPr="0013000C">
        <w:rPr>
          <w:b/>
          <w:bCs/>
          <w:sz w:val="26"/>
          <w:szCs w:val="26"/>
        </w:rPr>
        <w:t>HOW TO BOOK YOUR STAND</w:t>
      </w:r>
      <w:r>
        <w:rPr>
          <w:b/>
          <w:bCs/>
          <w:sz w:val="26"/>
          <w:szCs w:val="26"/>
        </w:rPr>
        <w:t xml:space="preserve"> AND REGISTER IN THE EXHIBITORS</w:t>
      </w:r>
      <w:r w:rsidR="00143D04">
        <w:rPr>
          <w:b/>
          <w:bCs/>
          <w:sz w:val="26"/>
          <w:szCs w:val="26"/>
        </w:rPr>
        <w:t>’</w:t>
      </w:r>
      <w:r>
        <w:rPr>
          <w:b/>
          <w:bCs/>
          <w:sz w:val="26"/>
          <w:szCs w:val="26"/>
        </w:rPr>
        <w:t xml:space="preserve"> DIRECTORY</w:t>
      </w:r>
    </w:p>
    <w:p w14:paraId="5BA7A039" w14:textId="7F759097" w:rsidR="0013000C" w:rsidRDefault="0013000C" w:rsidP="00D11B8F">
      <w:pPr>
        <w:jc w:val="both"/>
        <w:rPr>
          <w:sz w:val="24"/>
          <w:szCs w:val="24"/>
        </w:rPr>
      </w:pPr>
      <w:r>
        <w:rPr>
          <w:sz w:val="24"/>
          <w:szCs w:val="24"/>
        </w:rPr>
        <w:t xml:space="preserve">For booking details and procedure, please click </w:t>
      </w:r>
      <w:hyperlink r:id="rId9" w:history="1">
        <w:r w:rsidRPr="00E33DDD">
          <w:rPr>
            <w:rStyle w:val="Kpr"/>
            <w:sz w:val="24"/>
            <w:szCs w:val="24"/>
          </w:rPr>
          <w:t>https://agm.tdap.gov.pk/book-your-stand/</w:t>
        </w:r>
      </w:hyperlink>
      <w:r>
        <w:rPr>
          <w:sz w:val="24"/>
          <w:szCs w:val="24"/>
        </w:rPr>
        <w:t xml:space="preserve"> </w:t>
      </w:r>
    </w:p>
    <w:p w14:paraId="22DCF45B" w14:textId="7A2AC226" w:rsidR="0013000C" w:rsidRDefault="0013000C" w:rsidP="00D11B8F">
      <w:pPr>
        <w:jc w:val="both"/>
        <w:rPr>
          <w:sz w:val="24"/>
          <w:szCs w:val="24"/>
        </w:rPr>
      </w:pPr>
      <w:r>
        <w:rPr>
          <w:sz w:val="24"/>
          <w:szCs w:val="24"/>
        </w:rPr>
        <w:t xml:space="preserve">For registration in the directory, please click </w:t>
      </w:r>
      <w:hyperlink r:id="rId10" w:history="1">
        <w:r w:rsidRPr="00E33DDD">
          <w:rPr>
            <w:rStyle w:val="Kpr"/>
            <w:sz w:val="24"/>
            <w:szCs w:val="24"/>
          </w:rPr>
          <w:t>https://agm.tdap.gov.pk/registration-for-exhibitors-directory/</w:t>
        </w:r>
      </w:hyperlink>
      <w:r>
        <w:rPr>
          <w:sz w:val="24"/>
          <w:szCs w:val="24"/>
        </w:rPr>
        <w:t xml:space="preserve"> </w:t>
      </w:r>
    </w:p>
    <w:p w14:paraId="79CFC8D6" w14:textId="77777777" w:rsidR="00D11B8F" w:rsidRPr="0074711B" w:rsidRDefault="00D11B8F" w:rsidP="0074711B">
      <w:pPr>
        <w:rPr>
          <w:b/>
          <w:bCs/>
          <w:vanish/>
          <w:sz w:val="26"/>
          <w:szCs w:val="26"/>
        </w:rPr>
      </w:pPr>
    </w:p>
    <w:p w14:paraId="758BD295" w14:textId="77777777" w:rsidR="00D11B8F" w:rsidRDefault="00D11B8F" w:rsidP="0074711B">
      <w:pPr>
        <w:jc w:val="both"/>
        <w:rPr>
          <w:sz w:val="24"/>
          <w:szCs w:val="24"/>
        </w:rPr>
      </w:pPr>
    </w:p>
    <w:p w14:paraId="687551D5" w14:textId="77777777" w:rsidR="00D11B8F" w:rsidRDefault="00D11B8F" w:rsidP="0074711B">
      <w:pPr>
        <w:jc w:val="both"/>
        <w:rPr>
          <w:sz w:val="24"/>
          <w:szCs w:val="24"/>
        </w:rPr>
      </w:pPr>
    </w:p>
    <w:p w14:paraId="33B64F85" w14:textId="2D42683E" w:rsidR="00D11B8F" w:rsidRPr="00D11B8F" w:rsidRDefault="00D11B8F" w:rsidP="00025856">
      <w:pPr>
        <w:jc w:val="center"/>
        <w:rPr>
          <w:b/>
          <w:bCs/>
          <w:sz w:val="26"/>
          <w:szCs w:val="26"/>
        </w:rPr>
      </w:pPr>
      <w:r w:rsidRPr="00D11B8F">
        <w:rPr>
          <w:b/>
          <w:bCs/>
          <w:sz w:val="26"/>
          <w:szCs w:val="26"/>
        </w:rPr>
        <w:t>FOR ENQUIRIES AND APPLICATIONS</w:t>
      </w:r>
    </w:p>
    <w:p w14:paraId="745D4EEB" w14:textId="15FD780F" w:rsidR="00D11B8F" w:rsidRDefault="00D11B8F" w:rsidP="00025856">
      <w:pPr>
        <w:spacing w:after="0"/>
        <w:jc w:val="center"/>
        <w:rPr>
          <w:b/>
          <w:bCs/>
          <w:sz w:val="24"/>
          <w:szCs w:val="24"/>
        </w:rPr>
      </w:pPr>
      <w:r>
        <w:rPr>
          <w:b/>
          <w:bCs/>
          <w:sz w:val="24"/>
          <w:szCs w:val="24"/>
        </w:rPr>
        <w:t>Trade Development Authority of Pakistan</w:t>
      </w:r>
    </w:p>
    <w:p w14:paraId="517D6867" w14:textId="3EC05A84" w:rsidR="00D11B8F" w:rsidRPr="0013000C" w:rsidRDefault="00D11B8F" w:rsidP="00025856">
      <w:pPr>
        <w:spacing w:after="0"/>
        <w:jc w:val="center"/>
        <w:rPr>
          <w:b/>
          <w:bCs/>
          <w:i/>
          <w:iCs/>
          <w:sz w:val="24"/>
          <w:szCs w:val="24"/>
        </w:rPr>
      </w:pPr>
      <w:r w:rsidRPr="0013000C">
        <w:rPr>
          <w:b/>
          <w:bCs/>
          <w:i/>
          <w:iCs/>
          <w:sz w:val="24"/>
          <w:szCs w:val="24"/>
        </w:rPr>
        <w:t>Mr. Amir-</w:t>
      </w:r>
      <w:proofErr w:type="spellStart"/>
      <w:r w:rsidRPr="0013000C">
        <w:rPr>
          <w:b/>
          <w:bCs/>
          <w:i/>
          <w:iCs/>
          <w:sz w:val="24"/>
          <w:szCs w:val="24"/>
        </w:rPr>
        <w:t>ur</w:t>
      </w:r>
      <w:proofErr w:type="spellEnd"/>
      <w:r w:rsidRPr="0013000C">
        <w:rPr>
          <w:b/>
          <w:bCs/>
          <w:i/>
          <w:iCs/>
          <w:sz w:val="24"/>
          <w:szCs w:val="24"/>
        </w:rPr>
        <w:t>-</w:t>
      </w:r>
      <w:proofErr w:type="spellStart"/>
      <w:r w:rsidRPr="0013000C">
        <w:rPr>
          <w:b/>
          <w:bCs/>
          <w:i/>
          <w:iCs/>
          <w:sz w:val="24"/>
          <w:szCs w:val="24"/>
        </w:rPr>
        <w:t>Rehman</w:t>
      </w:r>
      <w:proofErr w:type="spellEnd"/>
    </w:p>
    <w:p w14:paraId="09E606C6" w14:textId="531B2B08" w:rsidR="00D11B8F" w:rsidRPr="0013000C" w:rsidRDefault="00D11B8F" w:rsidP="00025856">
      <w:pPr>
        <w:spacing w:after="0"/>
        <w:jc w:val="center"/>
        <w:rPr>
          <w:i/>
          <w:iCs/>
          <w:sz w:val="24"/>
          <w:szCs w:val="24"/>
        </w:rPr>
      </w:pPr>
      <w:r w:rsidRPr="0013000C">
        <w:rPr>
          <w:i/>
          <w:iCs/>
          <w:sz w:val="24"/>
          <w:szCs w:val="24"/>
        </w:rPr>
        <w:t>Deputy Manager</w:t>
      </w:r>
    </w:p>
    <w:p w14:paraId="58C87C3E" w14:textId="544EB629" w:rsidR="00D11B8F" w:rsidRPr="0013000C" w:rsidRDefault="00D11B8F" w:rsidP="00025856">
      <w:pPr>
        <w:spacing w:after="0"/>
        <w:jc w:val="center"/>
        <w:rPr>
          <w:i/>
          <w:iCs/>
          <w:sz w:val="24"/>
          <w:szCs w:val="24"/>
        </w:rPr>
      </w:pPr>
      <w:r w:rsidRPr="0013000C">
        <w:rPr>
          <w:i/>
          <w:iCs/>
          <w:sz w:val="24"/>
          <w:szCs w:val="24"/>
        </w:rPr>
        <w:t>Tel: +92 21 99201518</w:t>
      </w:r>
    </w:p>
    <w:p w14:paraId="259627ED" w14:textId="77777777" w:rsidR="00D11B8F" w:rsidRPr="0013000C" w:rsidRDefault="00D11B8F" w:rsidP="00025856">
      <w:pPr>
        <w:spacing w:after="0"/>
        <w:jc w:val="center"/>
        <w:rPr>
          <w:i/>
          <w:iCs/>
          <w:sz w:val="24"/>
          <w:szCs w:val="24"/>
        </w:rPr>
      </w:pPr>
      <w:r w:rsidRPr="0013000C">
        <w:rPr>
          <w:i/>
          <w:iCs/>
          <w:sz w:val="24"/>
          <w:szCs w:val="24"/>
        </w:rPr>
        <w:t>Cell: +92 300 2230260</w:t>
      </w:r>
    </w:p>
    <w:p w14:paraId="5FF1456B" w14:textId="28AF5C52" w:rsidR="00D11B8F" w:rsidRPr="0013000C" w:rsidRDefault="00D11B8F" w:rsidP="00025856">
      <w:pPr>
        <w:spacing w:after="0"/>
        <w:jc w:val="center"/>
        <w:rPr>
          <w:i/>
          <w:iCs/>
          <w:sz w:val="24"/>
          <w:szCs w:val="24"/>
        </w:rPr>
      </w:pPr>
      <w:r w:rsidRPr="0013000C">
        <w:rPr>
          <w:i/>
          <w:iCs/>
          <w:sz w:val="24"/>
          <w:szCs w:val="24"/>
        </w:rPr>
        <w:t>Email: </w:t>
      </w:r>
      <w:hyperlink r:id="rId11" w:history="1">
        <w:r w:rsidRPr="0013000C">
          <w:rPr>
            <w:rStyle w:val="Kpr"/>
            <w:i/>
            <w:iCs/>
            <w:sz w:val="24"/>
            <w:szCs w:val="24"/>
          </w:rPr>
          <w:t>amir.rehman@tdap.gov.pk</w:t>
        </w:r>
      </w:hyperlink>
    </w:p>
    <w:p w14:paraId="38F14DFD" w14:textId="77777777" w:rsidR="00025856" w:rsidRDefault="00025856" w:rsidP="00025856">
      <w:pPr>
        <w:spacing w:after="0"/>
        <w:jc w:val="center"/>
        <w:rPr>
          <w:b/>
          <w:bCs/>
          <w:sz w:val="24"/>
          <w:szCs w:val="24"/>
        </w:rPr>
      </w:pPr>
    </w:p>
    <w:p w14:paraId="5D812663" w14:textId="1AF15FB4" w:rsidR="00D11B8F" w:rsidRDefault="00D11B8F" w:rsidP="00025856">
      <w:pPr>
        <w:spacing w:after="0"/>
        <w:jc w:val="center"/>
        <w:rPr>
          <w:b/>
          <w:bCs/>
          <w:sz w:val="24"/>
          <w:szCs w:val="24"/>
        </w:rPr>
      </w:pPr>
      <w:r>
        <w:rPr>
          <w:b/>
          <w:bCs/>
          <w:sz w:val="24"/>
          <w:szCs w:val="24"/>
        </w:rPr>
        <w:t>Trade and Investment Wing, Consulate General of Pakistan, Istanbul</w:t>
      </w:r>
    </w:p>
    <w:p w14:paraId="3EAA88D2" w14:textId="09C93EFF" w:rsidR="00D11B8F" w:rsidRPr="0013000C" w:rsidRDefault="00D11B8F" w:rsidP="00025856">
      <w:pPr>
        <w:spacing w:after="0"/>
        <w:jc w:val="center"/>
        <w:rPr>
          <w:b/>
          <w:bCs/>
          <w:i/>
          <w:iCs/>
          <w:sz w:val="24"/>
          <w:szCs w:val="24"/>
        </w:rPr>
      </w:pPr>
      <w:r w:rsidRPr="0013000C">
        <w:rPr>
          <w:b/>
          <w:bCs/>
          <w:i/>
          <w:iCs/>
          <w:sz w:val="24"/>
          <w:szCs w:val="24"/>
        </w:rPr>
        <w:t xml:space="preserve">Ms. </w:t>
      </w:r>
      <w:proofErr w:type="spellStart"/>
      <w:r w:rsidRPr="0013000C">
        <w:rPr>
          <w:b/>
          <w:bCs/>
          <w:i/>
          <w:iCs/>
          <w:sz w:val="24"/>
          <w:szCs w:val="24"/>
        </w:rPr>
        <w:t>Seray</w:t>
      </w:r>
      <w:proofErr w:type="spellEnd"/>
      <w:r w:rsidRPr="0013000C">
        <w:rPr>
          <w:b/>
          <w:bCs/>
          <w:i/>
          <w:iCs/>
          <w:sz w:val="24"/>
          <w:szCs w:val="24"/>
        </w:rPr>
        <w:t xml:space="preserve"> </w:t>
      </w:r>
      <w:proofErr w:type="spellStart"/>
      <w:r w:rsidRPr="0013000C">
        <w:rPr>
          <w:b/>
          <w:bCs/>
          <w:i/>
          <w:iCs/>
          <w:sz w:val="24"/>
          <w:szCs w:val="24"/>
        </w:rPr>
        <w:t>Sahin</w:t>
      </w:r>
      <w:proofErr w:type="spellEnd"/>
    </w:p>
    <w:p w14:paraId="275D0ACF" w14:textId="77777777" w:rsidR="00D11B8F" w:rsidRPr="0013000C" w:rsidRDefault="00D11B8F" w:rsidP="00025856">
      <w:pPr>
        <w:spacing w:after="0"/>
        <w:jc w:val="center"/>
        <w:rPr>
          <w:i/>
          <w:iCs/>
          <w:sz w:val="24"/>
          <w:szCs w:val="24"/>
        </w:rPr>
      </w:pPr>
      <w:r w:rsidRPr="0013000C">
        <w:rPr>
          <w:i/>
          <w:iCs/>
          <w:sz w:val="24"/>
          <w:szCs w:val="24"/>
        </w:rPr>
        <w:t>Trade Development Officer</w:t>
      </w:r>
    </w:p>
    <w:p w14:paraId="292E016C" w14:textId="72F6C027" w:rsidR="00D11B8F" w:rsidRPr="0013000C" w:rsidRDefault="00D11B8F" w:rsidP="00025856">
      <w:pPr>
        <w:spacing w:after="0"/>
        <w:jc w:val="center"/>
        <w:rPr>
          <w:i/>
          <w:iCs/>
          <w:sz w:val="24"/>
          <w:szCs w:val="24"/>
        </w:rPr>
      </w:pPr>
      <w:r w:rsidRPr="0013000C">
        <w:rPr>
          <w:i/>
          <w:iCs/>
          <w:sz w:val="24"/>
          <w:szCs w:val="24"/>
        </w:rPr>
        <w:t>Email: </w:t>
      </w:r>
      <w:hyperlink r:id="rId12" w:history="1">
        <w:r w:rsidRPr="0013000C">
          <w:rPr>
            <w:rStyle w:val="Kpr"/>
            <w:i/>
            <w:iCs/>
            <w:sz w:val="24"/>
            <w:szCs w:val="24"/>
          </w:rPr>
          <w:t>trade@pakconsulateistanbul.com</w:t>
        </w:r>
      </w:hyperlink>
    </w:p>
    <w:p w14:paraId="4053993F" w14:textId="77777777" w:rsidR="0074711B" w:rsidRDefault="0074711B"/>
    <w:sectPr w:rsidR="0074711B" w:rsidSect="0074711B">
      <w:footerReference w:type="default" r:id="rId13"/>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BB28C" w14:textId="77777777" w:rsidR="00B933BE" w:rsidRDefault="00B933BE" w:rsidP="00645AAF">
      <w:pPr>
        <w:spacing w:after="0" w:line="240" w:lineRule="auto"/>
      </w:pPr>
      <w:r>
        <w:separator/>
      </w:r>
    </w:p>
  </w:endnote>
  <w:endnote w:type="continuationSeparator" w:id="0">
    <w:p w14:paraId="31D8C1C7" w14:textId="77777777" w:rsidR="00B933BE" w:rsidRDefault="00B933BE" w:rsidP="00645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066527"/>
      <w:docPartObj>
        <w:docPartGallery w:val="Page Numbers (Bottom of Page)"/>
        <w:docPartUnique/>
      </w:docPartObj>
    </w:sdtPr>
    <w:sdtEndPr>
      <w:rPr>
        <w:noProof/>
      </w:rPr>
    </w:sdtEndPr>
    <w:sdtContent>
      <w:p w14:paraId="013489BC" w14:textId="033F07F2" w:rsidR="00645AAF" w:rsidRDefault="00645AAF">
        <w:pPr>
          <w:pStyle w:val="AltBilgi"/>
          <w:jc w:val="center"/>
        </w:pPr>
        <w:r>
          <w:fldChar w:fldCharType="begin"/>
        </w:r>
        <w:r>
          <w:instrText xml:space="preserve"> PAGE   \* MERGEFORMAT </w:instrText>
        </w:r>
        <w:r>
          <w:fldChar w:fldCharType="separate"/>
        </w:r>
        <w:r w:rsidR="00D10E48">
          <w:rPr>
            <w:noProof/>
          </w:rPr>
          <w:t>1</w:t>
        </w:r>
        <w:r>
          <w:rPr>
            <w:noProof/>
          </w:rPr>
          <w:fldChar w:fldCharType="end"/>
        </w:r>
      </w:p>
    </w:sdtContent>
  </w:sdt>
  <w:p w14:paraId="6CF99DF2" w14:textId="77777777" w:rsidR="00645AAF" w:rsidRDefault="00645AA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BBC78" w14:textId="77777777" w:rsidR="00B933BE" w:rsidRDefault="00B933BE" w:rsidP="00645AAF">
      <w:pPr>
        <w:spacing w:after="0" w:line="240" w:lineRule="auto"/>
      </w:pPr>
      <w:r>
        <w:separator/>
      </w:r>
    </w:p>
  </w:footnote>
  <w:footnote w:type="continuationSeparator" w:id="0">
    <w:p w14:paraId="7CC534D1" w14:textId="77777777" w:rsidR="00B933BE" w:rsidRDefault="00B933BE" w:rsidP="00645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31E5"/>
    <w:multiLevelType w:val="hybridMultilevel"/>
    <w:tmpl w:val="CAAEE8F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3E1A24F5"/>
    <w:multiLevelType w:val="hybridMultilevel"/>
    <w:tmpl w:val="1BAC06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860"/>
    <w:rsid w:val="00025856"/>
    <w:rsid w:val="00105E18"/>
    <w:rsid w:val="0013000C"/>
    <w:rsid w:val="0013120F"/>
    <w:rsid w:val="00143D04"/>
    <w:rsid w:val="0014723D"/>
    <w:rsid w:val="003C7907"/>
    <w:rsid w:val="003D0E93"/>
    <w:rsid w:val="00403096"/>
    <w:rsid w:val="0043419F"/>
    <w:rsid w:val="00610860"/>
    <w:rsid w:val="00645AAF"/>
    <w:rsid w:val="0074711B"/>
    <w:rsid w:val="00A13F3F"/>
    <w:rsid w:val="00A763B5"/>
    <w:rsid w:val="00B933BE"/>
    <w:rsid w:val="00CF025F"/>
    <w:rsid w:val="00D10E48"/>
    <w:rsid w:val="00D11B8F"/>
    <w:rsid w:val="00D30310"/>
    <w:rsid w:val="00D90697"/>
    <w:rsid w:val="00D96922"/>
    <w:rsid w:val="00F90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F7E3"/>
  <w15:chartTrackingRefBased/>
  <w15:docId w15:val="{68AFF367-DA73-4FA2-865B-0D55196B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6108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108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1086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1086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1086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1086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1086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1086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1086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1086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1086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1086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1086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1086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1086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1086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1086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10860"/>
    <w:rPr>
      <w:rFonts w:eastAsiaTheme="majorEastAsia" w:cstheme="majorBidi"/>
      <w:color w:val="272727" w:themeColor="text1" w:themeTint="D8"/>
    </w:rPr>
  </w:style>
  <w:style w:type="paragraph" w:styleId="KonuBal">
    <w:name w:val="Title"/>
    <w:basedOn w:val="Normal"/>
    <w:next w:val="Normal"/>
    <w:link w:val="KonuBalChar"/>
    <w:uiPriority w:val="10"/>
    <w:qFormat/>
    <w:rsid w:val="006108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1086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1086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1086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1086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10860"/>
    <w:rPr>
      <w:i/>
      <w:iCs/>
      <w:color w:val="404040" w:themeColor="text1" w:themeTint="BF"/>
    </w:rPr>
  </w:style>
  <w:style w:type="paragraph" w:styleId="ListeParagraf">
    <w:name w:val="List Paragraph"/>
    <w:basedOn w:val="Normal"/>
    <w:uiPriority w:val="34"/>
    <w:qFormat/>
    <w:rsid w:val="00610860"/>
    <w:pPr>
      <w:ind w:left="720"/>
      <w:contextualSpacing/>
    </w:pPr>
  </w:style>
  <w:style w:type="character" w:styleId="GlVurgulama">
    <w:name w:val="Intense Emphasis"/>
    <w:basedOn w:val="VarsaylanParagrafYazTipi"/>
    <w:uiPriority w:val="21"/>
    <w:qFormat/>
    <w:rsid w:val="00610860"/>
    <w:rPr>
      <w:i/>
      <w:iCs/>
      <w:color w:val="0F4761" w:themeColor="accent1" w:themeShade="BF"/>
    </w:rPr>
  </w:style>
  <w:style w:type="paragraph" w:styleId="GlAlnt">
    <w:name w:val="Intense Quote"/>
    <w:basedOn w:val="Normal"/>
    <w:next w:val="Normal"/>
    <w:link w:val="GlAlntChar"/>
    <w:uiPriority w:val="30"/>
    <w:qFormat/>
    <w:rsid w:val="006108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10860"/>
    <w:rPr>
      <w:i/>
      <w:iCs/>
      <w:color w:val="0F4761" w:themeColor="accent1" w:themeShade="BF"/>
    </w:rPr>
  </w:style>
  <w:style w:type="character" w:styleId="GlBavuru">
    <w:name w:val="Intense Reference"/>
    <w:basedOn w:val="VarsaylanParagrafYazTipi"/>
    <w:uiPriority w:val="32"/>
    <w:qFormat/>
    <w:rsid w:val="00610860"/>
    <w:rPr>
      <w:b/>
      <w:bCs/>
      <w:smallCaps/>
      <w:color w:val="0F4761" w:themeColor="accent1" w:themeShade="BF"/>
      <w:spacing w:val="5"/>
    </w:rPr>
  </w:style>
  <w:style w:type="character" w:styleId="Kpr">
    <w:name w:val="Hyperlink"/>
    <w:basedOn w:val="VarsaylanParagrafYazTipi"/>
    <w:uiPriority w:val="99"/>
    <w:unhideWhenUsed/>
    <w:rsid w:val="0074711B"/>
    <w:rPr>
      <w:color w:val="467886" w:themeColor="hyperlink"/>
      <w:u w:val="single"/>
    </w:rPr>
  </w:style>
  <w:style w:type="character" w:customStyle="1" w:styleId="UnresolvedMention">
    <w:name w:val="Unresolved Mention"/>
    <w:basedOn w:val="VarsaylanParagrafYazTipi"/>
    <w:uiPriority w:val="99"/>
    <w:semiHidden/>
    <w:unhideWhenUsed/>
    <w:rsid w:val="0074711B"/>
    <w:rPr>
      <w:color w:val="605E5C"/>
      <w:shd w:val="clear" w:color="auto" w:fill="E1DFDD"/>
    </w:rPr>
  </w:style>
  <w:style w:type="paragraph" w:styleId="stBilgi">
    <w:name w:val="header"/>
    <w:basedOn w:val="Normal"/>
    <w:link w:val="stBilgiChar"/>
    <w:uiPriority w:val="99"/>
    <w:unhideWhenUsed/>
    <w:rsid w:val="00645AA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645AAF"/>
  </w:style>
  <w:style w:type="paragraph" w:styleId="AltBilgi">
    <w:name w:val="footer"/>
    <w:basedOn w:val="Normal"/>
    <w:link w:val="AltBilgiChar"/>
    <w:uiPriority w:val="99"/>
    <w:unhideWhenUsed/>
    <w:rsid w:val="00645AA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645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189126">
      <w:bodyDiv w:val="1"/>
      <w:marLeft w:val="0"/>
      <w:marRight w:val="0"/>
      <w:marTop w:val="0"/>
      <w:marBottom w:val="0"/>
      <w:divBdr>
        <w:top w:val="none" w:sz="0" w:space="0" w:color="auto"/>
        <w:left w:val="none" w:sz="0" w:space="0" w:color="auto"/>
        <w:bottom w:val="none" w:sz="0" w:space="0" w:color="auto"/>
        <w:right w:val="none" w:sz="0" w:space="0" w:color="auto"/>
      </w:divBdr>
      <w:divsChild>
        <w:div w:id="1119297354">
          <w:marLeft w:val="0"/>
          <w:marRight w:val="0"/>
          <w:marTop w:val="0"/>
          <w:marBottom w:val="0"/>
          <w:divBdr>
            <w:top w:val="none" w:sz="0" w:space="0" w:color="auto"/>
            <w:left w:val="none" w:sz="0" w:space="0" w:color="auto"/>
            <w:bottom w:val="none" w:sz="0" w:space="0" w:color="auto"/>
            <w:right w:val="none" w:sz="0" w:space="0" w:color="auto"/>
          </w:divBdr>
          <w:divsChild>
            <w:div w:id="172575861">
              <w:marLeft w:val="0"/>
              <w:marRight w:val="0"/>
              <w:marTop w:val="0"/>
              <w:marBottom w:val="0"/>
              <w:divBdr>
                <w:top w:val="none" w:sz="0" w:space="0" w:color="auto"/>
                <w:left w:val="none" w:sz="0" w:space="0" w:color="auto"/>
                <w:bottom w:val="none" w:sz="0" w:space="0" w:color="auto"/>
                <w:right w:val="none" w:sz="0" w:space="0" w:color="auto"/>
              </w:divBdr>
              <w:divsChild>
                <w:div w:id="1696811634">
                  <w:marLeft w:val="180"/>
                  <w:marRight w:val="180"/>
                  <w:marTop w:val="0"/>
                  <w:marBottom w:val="180"/>
                  <w:divBdr>
                    <w:top w:val="none" w:sz="0" w:space="0" w:color="auto"/>
                    <w:left w:val="none" w:sz="0" w:space="0" w:color="auto"/>
                    <w:bottom w:val="none" w:sz="0" w:space="0" w:color="auto"/>
                    <w:right w:val="none" w:sz="0" w:space="0" w:color="auto"/>
                  </w:divBdr>
                  <w:divsChild>
                    <w:div w:id="14050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70501">
      <w:bodyDiv w:val="1"/>
      <w:marLeft w:val="0"/>
      <w:marRight w:val="0"/>
      <w:marTop w:val="0"/>
      <w:marBottom w:val="0"/>
      <w:divBdr>
        <w:top w:val="none" w:sz="0" w:space="0" w:color="auto"/>
        <w:left w:val="none" w:sz="0" w:space="0" w:color="auto"/>
        <w:bottom w:val="none" w:sz="0" w:space="0" w:color="auto"/>
        <w:right w:val="none" w:sz="0" w:space="0" w:color="auto"/>
      </w:divBdr>
      <w:divsChild>
        <w:div w:id="849834759">
          <w:marLeft w:val="0"/>
          <w:marRight w:val="0"/>
          <w:marTop w:val="0"/>
          <w:marBottom w:val="0"/>
          <w:divBdr>
            <w:top w:val="none" w:sz="0" w:space="0" w:color="auto"/>
            <w:left w:val="none" w:sz="0" w:space="0" w:color="auto"/>
            <w:bottom w:val="none" w:sz="0" w:space="0" w:color="auto"/>
            <w:right w:val="none" w:sz="0" w:space="0" w:color="auto"/>
          </w:divBdr>
          <w:divsChild>
            <w:div w:id="1702393739">
              <w:marLeft w:val="0"/>
              <w:marRight w:val="0"/>
              <w:marTop w:val="0"/>
              <w:marBottom w:val="0"/>
              <w:divBdr>
                <w:top w:val="none" w:sz="0" w:space="0" w:color="auto"/>
                <w:left w:val="none" w:sz="0" w:space="0" w:color="auto"/>
                <w:bottom w:val="none" w:sz="0" w:space="0" w:color="auto"/>
                <w:right w:val="none" w:sz="0" w:space="0" w:color="auto"/>
              </w:divBdr>
              <w:divsChild>
                <w:div w:id="290717735">
                  <w:marLeft w:val="180"/>
                  <w:marRight w:val="180"/>
                  <w:marTop w:val="0"/>
                  <w:marBottom w:val="180"/>
                  <w:divBdr>
                    <w:top w:val="none" w:sz="0" w:space="0" w:color="auto"/>
                    <w:left w:val="none" w:sz="0" w:space="0" w:color="auto"/>
                    <w:bottom w:val="none" w:sz="0" w:space="0" w:color="auto"/>
                    <w:right w:val="none" w:sz="0" w:space="0" w:color="auto"/>
                  </w:divBdr>
                  <w:divsChild>
                    <w:div w:id="14226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635270">
      <w:bodyDiv w:val="1"/>
      <w:marLeft w:val="0"/>
      <w:marRight w:val="0"/>
      <w:marTop w:val="0"/>
      <w:marBottom w:val="0"/>
      <w:divBdr>
        <w:top w:val="none" w:sz="0" w:space="0" w:color="auto"/>
        <w:left w:val="none" w:sz="0" w:space="0" w:color="auto"/>
        <w:bottom w:val="none" w:sz="0" w:space="0" w:color="auto"/>
        <w:right w:val="none" w:sz="0" w:space="0" w:color="auto"/>
      </w:divBdr>
      <w:divsChild>
        <w:div w:id="850681496">
          <w:marLeft w:val="0"/>
          <w:marRight w:val="0"/>
          <w:marTop w:val="0"/>
          <w:marBottom w:val="300"/>
          <w:divBdr>
            <w:top w:val="none" w:sz="0" w:space="0" w:color="auto"/>
            <w:left w:val="none" w:sz="0" w:space="0" w:color="auto"/>
            <w:bottom w:val="none" w:sz="0" w:space="0" w:color="auto"/>
            <w:right w:val="none" w:sz="0" w:space="0" w:color="auto"/>
          </w:divBdr>
          <w:divsChild>
            <w:div w:id="1865560365">
              <w:marLeft w:val="0"/>
              <w:marRight w:val="0"/>
              <w:marTop w:val="0"/>
              <w:marBottom w:val="0"/>
              <w:divBdr>
                <w:top w:val="none" w:sz="0" w:space="0" w:color="auto"/>
                <w:left w:val="none" w:sz="0" w:space="0" w:color="auto"/>
                <w:bottom w:val="none" w:sz="0" w:space="0" w:color="auto"/>
                <w:right w:val="none" w:sz="0" w:space="0" w:color="auto"/>
              </w:divBdr>
            </w:div>
          </w:divsChild>
        </w:div>
        <w:div w:id="291598284">
          <w:marLeft w:val="0"/>
          <w:marRight w:val="0"/>
          <w:marTop w:val="0"/>
          <w:marBottom w:val="300"/>
          <w:divBdr>
            <w:top w:val="none" w:sz="0" w:space="0" w:color="auto"/>
            <w:left w:val="none" w:sz="0" w:space="0" w:color="auto"/>
            <w:bottom w:val="none" w:sz="0" w:space="0" w:color="auto"/>
            <w:right w:val="none" w:sz="0" w:space="0" w:color="auto"/>
          </w:divBdr>
          <w:divsChild>
            <w:div w:id="319584268">
              <w:marLeft w:val="2400"/>
              <w:marRight w:val="2400"/>
              <w:marTop w:val="0"/>
              <w:marBottom w:val="0"/>
              <w:divBdr>
                <w:top w:val="none" w:sz="0" w:space="0" w:color="auto"/>
                <w:left w:val="none" w:sz="0" w:space="0" w:color="auto"/>
                <w:bottom w:val="none" w:sz="0" w:space="0" w:color="auto"/>
                <w:right w:val="none" w:sz="0" w:space="0" w:color="auto"/>
              </w:divBdr>
            </w:div>
          </w:divsChild>
        </w:div>
        <w:div w:id="2120757994">
          <w:marLeft w:val="0"/>
          <w:marRight w:val="0"/>
          <w:marTop w:val="0"/>
          <w:marBottom w:val="0"/>
          <w:divBdr>
            <w:top w:val="none" w:sz="0" w:space="0" w:color="auto"/>
            <w:left w:val="none" w:sz="0" w:space="0" w:color="auto"/>
            <w:bottom w:val="none" w:sz="0" w:space="0" w:color="auto"/>
            <w:right w:val="none" w:sz="0" w:space="0" w:color="auto"/>
          </w:divBdr>
          <w:divsChild>
            <w:div w:id="180630528">
              <w:marLeft w:val="0"/>
              <w:marRight w:val="0"/>
              <w:marTop w:val="0"/>
              <w:marBottom w:val="0"/>
              <w:divBdr>
                <w:top w:val="none" w:sz="0" w:space="0" w:color="auto"/>
                <w:left w:val="none" w:sz="0" w:space="0" w:color="auto"/>
                <w:bottom w:val="none" w:sz="0" w:space="0" w:color="auto"/>
                <w:right w:val="none" w:sz="0" w:space="0" w:color="auto"/>
              </w:divBdr>
              <w:divsChild>
                <w:div w:id="1703824313">
                  <w:marLeft w:val="0"/>
                  <w:marRight w:val="0"/>
                  <w:marTop w:val="0"/>
                  <w:marBottom w:val="0"/>
                  <w:divBdr>
                    <w:top w:val="none" w:sz="0" w:space="0" w:color="auto"/>
                    <w:left w:val="none" w:sz="0" w:space="0" w:color="auto"/>
                    <w:bottom w:val="none" w:sz="0" w:space="0" w:color="auto"/>
                    <w:right w:val="none" w:sz="0" w:space="0" w:color="auto"/>
                  </w:divBdr>
                  <w:divsChild>
                    <w:div w:id="1051197983">
                      <w:marLeft w:val="0"/>
                      <w:marRight w:val="0"/>
                      <w:marTop w:val="0"/>
                      <w:marBottom w:val="0"/>
                      <w:divBdr>
                        <w:top w:val="none" w:sz="0" w:space="0" w:color="auto"/>
                        <w:left w:val="none" w:sz="0" w:space="0" w:color="auto"/>
                        <w:bottom w:val="none" w:sz="0" w:space="0" w:color="auto"/>
                        <w:right w:val="none" w:sz="0" w:space="0" w:color="auto"/>
                      </w:divBdr>
                      <w:divsChild>
                        <w:div w:id="107044395">
                          <w:marLeft w:val="0"/>
                          <w:marRight w:val="0"/>
                          <w:marTop w:val="0"/>
                          <w:marBottom w:val="300"/>
                          <w:divBdr>
                            <w:top w:val="none" w:sz="0" w:space="0" w:color="auto"/>
                            <w:left w:val="none" w:sz="0" w:space="0" w:color="auto"/>
                            <w:bottom w:val="none" w:sz="0" w:space="0" w:color="auto"/>
                            <w:right w:val="none" w:sz="0" w:space="0" w:color="auto"/>
                          </w:divBdr>
                        </w:div>
                        <w:div w:id="747381998">
                          <w:marLeft w:val="0"/>
                          <w:marRight w:val="0"/>
                          <w:marTop w:val="0"/>
                          <w:marBottom w:val="0"/>
                          <w:divBdr>
                            <w:top w:val="none" w:sz="0" w:space="0" w:color="auto"/>
                            <w:left w:val="none" w:sz="0" w:space="0" w:color="auto"/>
                            <w:bottom w:val="none" w:sz="0" w:space="0" w:color="auto"/>
                            <w:right w:val="none" w:sz="0" w:space="0" w:color="auto"/>
                          </w:divBdr>
                          <w:divsChild>
                            <w:div w:id="1038626626">
                              <w:marLeft w:val="0"/>
                              <w:marRight w:val="0"/>
                              <w:marTop w:val="0"/>
                              <w:marBottom w:val="0"/>
                              <w:divBdr>
                                <w:top w:val="none" w:sz="0" w:space="0" w:color="auto"/>
                                <w:left w:val="none" w:sz="0" w:space="0" w:color="auto"/>
                                <w:bottom w:val="none" w:sz="0" w:space="0" w:color="auto"/>
                                <w:right w:val="none" w:sz="0" w:space="0" w:color="auto"/>
                              </w:divBdr>
                              <w:divsChild>
                                <w:div w:id="798299485">
                                  <w:marLeft w:val="0"/>
                                  <w:marRight w:val="0"/>
                                  <w:marTop w:val="0"/>
                                  <w:marBottom w:val="300"/>
                                  <w:divBdr>
                                    <w:top w:val="none" w:sz="0" w:space="0" w:color="auto"/>
                                    <w:left w:val="none" w:sz="0" w:space="0" w:color="auto"/>
                                    <w:bottom w:val="none" w:sz="0" w:space="0" w:color="auto"/>
                                    <w:right w:val="none" w:sz="0" w:space="0" w:color="auto"/>
                                  </w:divBdr>
                                </w:div>
                                <w:div w:id="571544275">
                                  <w:marLeft w:val="0"/>
                                  <w:marRight w:val="0"/>
                                  <w:marTop w:val="0"/>
                                  <w:marBottom w:val="300"/>
                                  <w:divBdr>
                                    <w:top w:val="none" w:sz="0" w:space="0" w:color="auto"/>
                                    <w:left w:val="none" w:sz="0" w:space="0" w:color="auto"/>
                                    <w:bottom w:val="none" w:sz="0" w:space="0" w:color="auto"/>
                                    <w:right w:val="none" w:sz="0" w:space="0" w:color="auto"/>
                                  </w:divBdr>
                                  <w:divsChild>
                                    <w:div w:id="82359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5123">
                              <w:marLeft w:val="0"/>
                              <w:marRight w:val="0"/>
                              <w:marTop w:val="0"/>
                              <w:marBottom w:val="0"/>
                              <w:divBdr>
                                <w:top w:val="none" w:sz="0" w:space="0" w:color="auto"/>
                                <w:left w:val="none" w:sz="0" w:space="0" w:color="auto"/>
                                <w:bottom w:val="none" w:sz="0" w:space="0" w:color="auto"/>
                                <w:right w:val="none" w:sz="0" w:space="0" w:color="auto"/>
                              </w:divBdr>
                              <w:divsChild>
                                <w:div w:id="53816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71543150">
                          <w:marLeft w:val="0"/>
                          <w:marRight w:val="0"/>
                          <w:marTop w:val="0"/>
                          <w:marBottom w:val="300"/>
                          <w:divBdr>
                            <w:top w:val="none" w:sz="0" w:space="0" w:color="auto"/>
                            <w:left w:val="none" w:sz="0" w:space="0" w:color="auto"/>
                            <w:bottom w:val="none" w:sz="0" w:space="0" w:color="auto"/>
                            <w:right w:val="none" w:sz="0" w:space="0" w:color="auto"/>
                          </w:divBdr>
                        </w:div>
                        <w:div w:id="637997963">
                          <w:marLeft w:val="0"/>
                          <w:marRight w:val="0"/>
                          <w:marTop w:val="0"/>
                          <w:marBottom w:val="0"/>
                          <w:divBdr>
                            <w:top w:val="none" w:sz="0" w:space="0" w:color="auto"/>
                            <w:left w:val="none" w:sz="0" w:space="0" w:color="auto"/>
                            <w:bottom w:val="none" w:sz="0" w:space="0" w:color="auto"/>
                            <w:right w:val="none" w:sz="0" w:space="0" w:color="auto"/>
                          </w:divBdr>
                          <w:divsChild>
                            <w:div w:id="268239743">
                              <w:marLeft w:val="0"/>
                              <w:marRight w:val="0"/>
                              <w:marTop w:val="0"/>
                              <w:marBottom w:val="0"/>
                              <w:divBdr>
                                <w:top w:val="none" w:sz="0" w:space="0" w:color="auto"/>
                                <w:left w:val="none" w:sz="0" w:space="0" w:color="auto"/>
                                <w:bottom w:val="none" w:sz="0" w:space="0" w:color="auto"/>
                                <w:right w:val="none" w:sz="0" w:space="0" w:color="auto"/>
                              </w:divBdr>
                              <w:divsChild>
                                <w:div w:id="1628504897">
                                  <w:marLeft w:val="0"/>
                                  <w:marRight w:val="0"/>
                                  <w:marTop w:val="0"/>
                                  <w:marBottom w:val="300"/>
                                  <w:divBdr>
                                    <w:top w:val="none" w:sz="0" w:space="0" w:color="auto"/>
                                    <w:left w:val="none" w:sz="0" w:space="0" w:color="auto"/>
                                    <w:bottom w:val="none" w:sz="0" w:space="0" w:color="auto"/>
                                    <w:right w:val="none" w:sz="0" w:space="0" w:color="auto"/>
                                  </w:divBdr>
                                </w:div>
                                <w:div w:id="496001618">
                                  <w:marLeft w:val="0"/>
                                  <w:marRight w:val="0"/>
                                  <w:marTop w:val="0"/>
                                  <w:marBottom w:val="300"/>
                                  <w:divBdr>
                                    <w:top w:val="none" w:sz="0" w:space="0" w:color="auto"/>
                                    <w:left w:val="none" w:sz="0" w:space="0" w:color="auto"/>
                                    <w:bottom w:val="none" w:sz="0" w:space="0" w:color="auto"/>
                                    <w:right w:val="none" w:sz="0" w:space="0" w:color="auto"/>
                                  </w:divBdr>
                                  <w:divsChild>
                                    <w:div w:id="318073464">
                                      <w:marLeft w:val="0"/>
                                      <w:marRight w:val="0"/>
                                      <w:marTop w:val="0"/>
                                      <w:marBottom w:val="0"/>
                                      <w:divBdr>
                                        <w:top w:val="none" w:sz="0" w:space="0" w:color="auto"/>
                                        <w:left w:val="none" w:sz="0" w:space="0" w:color="auto"/>
                                        <w:bottom w:val="none" w:sz="0" w:space="0" w:color="auto"/>
                                        <w:right w:val="none" w:sz="0" w:space="0" w:color="auto"/>
                                      </w:divBdr>
                                      <w:divsChild>
                                        <w:div w:id="1705325896">
                                          <w:marLeft w:val="0"/>
                                          <w:marRight w:val="0"/>
                                          <w:marTop w:val="0"/>
                                          <w:marBottom w:val="75"/>
                                          <w:divBdr>
                                            <w:top w:val="none" w:sz="0" w:space="0" w:color="auto"/>
                                            <w:left w:val="none" w:sz="0" w:space="0" w:color="auto"/>
                                            <w:bottom w:val="none" w:sz="0" w:space="0" w:color="auto"/>
                                            <w:right w:val="none" w:sz="0" w:space="0" w:color="auto"/>
                                          </w:divBdr>
                                        </w:div>
                                        <w:div w:id="665598977">
                                          <w:marLeft w:val="0"/>
                                          <w:marRight w:val="0"/>
                                          <w:marTop w:val="0"/>
                                          <w:marBottom w:val="75"/>
                                          <w:divBdr>
                                            <w:top w:val="none" w:sz="0" w:space="0" w:color="auto"/>
                                            <w:left w:val="none" w:sz="0" w:space="0" w:color="auto"/>
                                            <w:bottom w:val="none" w:sz="0" w:space="0" w:color="auto"/>
                                            <w:right w:val="none" w:sz="0" w:space="0" w:color="auto"/>
                                          </w:divBdr>
                                        </w:div>
                                        <w:div w:id="211504468">
                                          <w:marLeft w:val="0"/>
                                          <w:marRight w:val="0"/>
                                          <w:marTop w:val="0"/>
                                          <w:marBottom w:val="75"/>
                                          <w:divBdr>
                                            <w:top w:val="none" w:sz="0" w:space="0" w:color="auto"/>
                                            <w:left w:val="none" w:sz="0" w:space="0" w:color="auto"/>
                                            <w:bottom w:val="none" w:sz="0" w:space="0" w:color="auto"/>
                                            <w:right w:val="none" w:sz="0" w:space="0" w:color="auto"/>
                                          </w:divBdr>
                                        </w:div>
                                        <w:div w:id="8013813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501472">
      <w:bodyDiv w:val="1"/>
      <w:marLeft w:val="0"/>
      <w:marRight w:val="0"/>
      <w:marTop w:val="0"/>
      <w:marBottom w:val="0"/>
      <w:divBdr>
        <w:top w:val="none" w:sz="0" w:space="0" w:color="auto"/>
        <w:left w:val="none" w:sz="0" w:space="0" w:color="auto"/>
        <w:bottom w:val="none" w:sz="0" w:space="0" w:color="auto"/>
        <w:right w:val="none" w:sz="0" w:space="0" w:color="auto"/>
      </w:divBdr>
      <w:divsChild>
        <w:div w:id="1217471538">
          <w:marLeft w:val="0"/>
          <w:marRight w:val="0"/>
          <w:marTop w:val="0"/>
          <w:marBottom w:val="300"/>
          <w:divBdr>
            <w:top w:val="none" w:sz="0" w:space="0" w:color="auto"/>
            <w:left w:val="none" w:sz="0" w:space="0" w:color="auto"/>
            <w:bottom w:val="none" w:sz="0" w:space="0" w:color="auto"/>
            <w:right w:val="none" w:sz="0" w:space="0" w:color="auto"/>
          </w:divBdr>
          <w:divsChild>
            <w:div w:id="80833442">
              <w:marLeft w:val="0"/>
              <w:marRight w:val="0"/>
              <w:marTop w:val="0"/>
              <w:marBottom w:val="0"/>
              <w:divBdr>
                <w:top w:val="none" w:sz="0" w:space="0" w:color="auto"/>
                <w:left w:val="none" w:sz="0" w:space="0" w:color="auto"/>
                <w:bottom w:val="none" w:sz="0" w:space="0" w:color="auto"/>
                <w:right w:val="none" w:sz="0" w:space="0" w:color="auto"/>
              </w:divBdr>
            </w:div>
          </w:divsChild>
        </w:div>
        <w:div w:id="510993302">
          <w:marLeft w:val="0"/>
          <w:marRight w:val="0"/>
          <w:marTop w:val="0"/>
          <w:marBottom w:val="300"/>
          <w:divBdr>
            <w:top w:val="none" w:sz="0" w:space="0" w:color="auto"/>
            <w:left w:val="none" w:sz="0" w:space="0" w:color="auto"/>
            <w:bottom w:val="none" w:sz="0" w:space="0" w:color="auto"/>
            <w:right w:val="none" w:sz="0" w:space="0" w:color="auto"/>
          </w:divBdr>
          <w:divsChild>
            <w:div w:id="343023522">
              <w:marLeft w:val="2400"/>
              <w:marRight w:val="2400"/>
              <w:marTop w:val="0"/>
              <w:marBottom w:val="0"/>
              <w:divBdr>
                <w:top w:val="none" w:sz="0" w:space="0" w:color="auto"/>
                <w:left w:val="none" w:sz="0" w:space="0" w:color="auto"/>
                <w:bottom w:val="none" w:sz="0" w:space="0" w:color="auto"/>
                <w:right w:val="none" w:sz="0" w:space="0" w:color="auto"/>
              </w:divBdr>
            </w:div>
          </w:divsChild>
        </w:div>
        <w:div w:id="288242457">
          <w:marLeft w:val="0"/>
          <w:marRight w:val="0"/>
          <w:marTop w:val="0"/>
          <w:marBottom w:val="0"/>
          <w:divBdr>
            <w:top w:val="none" w:sz="0" w:space="0" w:color="auto"/>
            <w:left w:val="none" w:sz="0" w:space="0" w:color="auto"/>
            <w:bottom w:val="none" w:sz="0" w:space="0" w:color="auto"/>
            <w:right w:val="none" w:sz="0" w:space="0" w:color="auto"/>
          </w:divBdr>
          <w:divsChild>
            <w:div w:id="116605043">
              <w:marLeft w:val="0"/>
              <w:marRight w:val="0"/>
              <w:marTop w:val="0"/>
              <w:marBottom w:val="0"/>
              <w:divBdr>
                <w:top w:val="none" w:sz="0" w:space="0" w:color="auto"/>
                <w:left w:val="none" w:sz="0" w:space="0" w:color="auto"/>
                <w:bottom w:val="none" w:sz="0" w:space="0" w:color="auto"/>
                <w:right w:val="none" w:sz="0" w:space="0" w:color="auto"/>
              </w:divBdr>
              <w:divsChild>
                <w:div w:id="1932351534">
                  <w:marLeft w:val="0"/>
                  <w:marRight w:val="0"/>
                  <w:marTop w:val="0"/>
                  <w:marBottom w:val="0"/>
                  <w:divBdr>
                    <w:top w:val="none" w:sz="0" w:space="0" w:color="auto"/>
                    <w:left w:val="none" w:sz="0" w:space="0" w:color="auto"/>
                    <w:bottom w:val="none" w:sz="0" w:space="0" w:color="auto"/>
                    <w:right w:val="none" w:sz="0" w:space="0" w:color="auto"/>
                  </w:divBdr>
                  <w:divsChild>
                    <w:div w:id="1964578110">
                      <w:marLeft w:val="0"/>
                      <w:marRight w:val="0"/>
                      <w:marTop w:val="0"/>
                      <w:marBottom w:val="0"/>
                      <w:divBdr>
                        <w:top w:val="none" w:sz="0" w:space="0" w:color="auto"/>
                        <w:left w:val="none" w:sz="0" w:space="0" w:color="auto"/>
                        <w:bottom w:val="none" w:sz="0" w:space="0" w:color="auto"/>
                        <w:right w:val="none" w:sz="0" w:space="0" w:color="auto"/>
                      </w:divBdr>
                      <w:divsChild>
                        <w:div w:id="1096898464">
                          <w:marLeft w:val="0"/>
                          <w:marRight w:val="0"/>
                          <w:marTop w:val="0"/>
                          <w:marBottom w:val="300"/>
                          <w:divBdr>
                            <w:top w:val="none" w:sz="0" w:space="0" w:color="auto"/>
                            <w:left w:val="none" w:sz="0" w:space="0" w:color="auto"/>
                            <w:bottom w:val="none" w:sz="0" w:space="0" w:color="auto"/>
                            <w:right w:val="none" w:sz="0" w:space="0" w:color="auto"/>
                          </w:divBdr>
                        </w:div>
                        <w:div w:id="1553804375">
                          <w:marLeft w:val="0"/>
                          <w:marRight w:val="0"/>
                          <w:marTop w:val="0"/>
                          <w:marBottom w:val="0"/>
                          <w:divBdr>
                            <w:top w:val="none" w:sz="0" w:space="0" w:color="auto"/>
                            <w:left w:val="none" w:sz="0" w:space="0" w:color="auto"/>
                            <w:bottom w:val="none" w:sz="0" w:space="0" w:color="auto"/>
                            <w:right w:val="none" w:sz="0" w:space="0" w:color="auto"/>
                          </w:divBdr>
                          <w:divsChild>
                            <w:div w:id="11957354">
                              <w:marLeft w:val="0"/>
                              <w:marRight w:val="0"/>
                              <w:marTop w:val="0"/>
                              <w:marBottom w:val="0"/>
                              <w:divBdr>
                                <w:top w:val="none" w:sz="0" w:space="0" w:color="auto"/>
                                <w:left w:val="none" w:sz="0" w:space="0" w:color="auto"/>
                                <w:bottom w:val="none" w:sz="0" w:space="0" w:color="auto"/>
                                <w:right w:val="none" w:sz="0" w:space="0" w:color="auto"/>
                              </w:divBdr>
                              <w:divsChild>
                                <w:div w:id="1212041370">
                                  <w:marLeft w:val="0"/>
                                  <w:marRight w:val="0"/>
                                  <w:marTop w:val="0"/>
                                  <w:marBottom w:val="300"/>
                                  <w:divBdr>
                                    <w:top w:val="none" w:sz="0" w:space="0" w:color="auto"/>
                                    <w:left w:val="none" w:sz="0" w:space="0" w:color="auto"/>
                                    <w:bottom w:val="none" w:sz="0" w:space="0" w:color="auto"/>
                                    <w:right w:val="none" w:sz="0" w:space="0" w:color="auto"/>
                                  </w:divBdr>
                                </w:div>
                                <w:div w:id="1635019520">
                                  <w:marLeft w:val="0"/>
                                  <w:marRight w:val="0"/>
                                  <w:marTop w:val="0"/>
                                  <w:marBottom w:val="300"/>
                                  <w:divBdr>
                                    <w:top w:val="none" w:sz="0" w:space="0" w:color="auto"/>
                                    <w:left w:val="none" w:sz="0" w:space="0" w:color="auto"/>
                                    <w:bottom w:val="none" w:sz="0" w:space="0" w:color="auto"/>
                                    <w:right w:val="none" w:sz="0" w:space="0" w:color="auto"/>
                                  </w:divBdr>
                                  <w:divsChild>
                                    <w:div w:id="14434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54344">
                              <w:marLeft w:val="0"/>
                              <w:marRight w:val="0"/>
                              <w:marTop w:val="0"/>
                              <w:marBottom w:val="0"/>
                              <w:divBdr>
                                <w:top w:val="none" w:sz="0" w:space="0" w:color="auto"/>
                                <w:left w:val="none" w:sz="0" w:space="0" w:color="auto"/>
                                <w:bottom w:val="none" w:sz="0" w:space="0" w:color="auto"/>
                                <w:right w:val="none" w:sz="0" w:space="0" w:color="auto"/>
                              </w:divBdr>
                              <w:divsChild>
                                <w:div w:id="5955540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3184291">
                          <w:marLeft w:val="0"/>
                          <w:marRight w:val="0"/>
                          <w:marTop w:val="0"/>
                          <w:marBottom w:val="300"/>
                          <w:divBdr>
                            <w:top w:val="none" w:sz="0" w:space="0" w:color="auto"/>
                            <w:left w:val="none" w:sz="0" w:space="0" w:color="auto"/>
                            <w:bottom w:val="none" w:sz="0" w:space="0" w:color="auto"/>
                            <w:right w:val="none" w:sz="0" w:space="0" w:color="auto"/>
                          </w:divBdr>
                        </w:div>
                        <w:div w:id="1281643736">
                          <w:marLeft w:val="0"/>
                          <w:marRight w:val="0"/>
                          <w:marTop w:val="0"/>
                          <w:marBottom w:val="0"/>
                          <w:divBdr>
                            <w:top w:val="none" w:sz="0" w:space="0" w:color="auto"/>
                            <w:left w:val="none" w:sz="0" w:space="0" w:color="auto"/>
                            <w:bottom w:val="none" w:sz="0" w:space="0" w:color="auto"/>
                            <w:right w:val="none" w:sz="0" w:space="0" w:color="auto"/>
                          </w:divBdr>
                          <w:divsChild>
                            <w:div w:id="1411653296">
                              <w:marLeft w:val="0"/>
                              <w:marRight w:val="0"/>
                              <w:marTop w:val="0"/>
                              <w:marBottom w:val="0"/>
                              <w:divBdr>
                                <w:top w:val="none" w:sz="0" w:space="0" w:color="auto"/>
                                <w:left w:val="none" w:sz="0" w:space="0" w:color="auto"/>
                                <w:bottom w:val="none" w:sz="0" w:space="0" w:color="auto"/>
                                <w:right w:val="none" w:sz="0" w:space="0" w:color="auto"/>
                              </w:divBdr>
                              <w:divsChild>
                                <w:div w:id="1644850595">
                                  <w:marLeft w:val="0"/>
                                  <w:marRight w:val="0"/>
                                  <w:marTop w:val="0"/>
                                  <w:marBottom w:val="300"/>
                                  <w:divBdr>
                                    <w:top w:val="none" w:sz="0" w:space="0" w:color="auto"/>
                                    <w:left w:val="none" w:sz="0" w:space="0" w:color="auto"/>
                                    <w:bottom w:val="none" w:sz="0" w:space="0" w:color="auto"/>
                                    <w:right w:val="none" w:sz="0" w:space="0" w:color="auto"/>
                                  </w:divBdr>
                                </w:div>
                                <w:div w:id="1067920079">
                                  <w:marLeft w:val="0"/>
                                  <w:marRight w:val="0"/>
                                  <w:marTop w:val="0"/>
                                  <w:marBottom w:val="300"/>
                                  <w:divBdr>
                                    <w:top w:val="none" w:sz="0" w:space="0" w:color="auto"/>
                                    <w:left w:val="none" w:sz="0" w:space="0" w:color="auto"/>
                                    <w:bottom w:val="none" w:sz="0" w:space="0" w:color="auto"/>
                                    <w:right w:val="none" w:sz="0" w:space="0" w:color="auto"/>
                                  </w:divBdr>
                                  <w:divsChild>
                                    <w:div w:id="1634676327">
                                      <w:marLeft w:val="0"/>
                                      <w:marRight w:val="0"/>
                                      <w:marTop w:val="0"/>
                                      <w:marBottom w:val="0"/>
                                      <w:divBdr>
                                        <w:top w:val="none" w:sz="0" w:space="0" w:color="auto"/>
                                        <w:left w:val="none" w:sz="0" w:space="0" w:color="auto"/>
                                        <w:bottom w:val="none" w:sz="0" w:space="0" w:color="auto"/>
                                        <w:right w:val="none" w:sz="0" w:space="0" w:color="auto"/>
                                      </w:divBdr>
                                      <w:divsChild>
                                        <w:div w:id="486018975">
                                          <w:marLeft w:val="0"/>
                                          <w:marRight w:val="0"/>
                                          <w:marTop w:val="0"/>
                                          <w:marBottom w:val="75"/>
                                          <w:divBdr>
                                            <w:top w:val="none" w:sz="0" w:space="0" w:color="auto"/>
                                            <w:left w:val="none" w:sz="0" w:space="0" w:color="auto"/>
                                            <w:bottom w:val="none" w:sz="0" w:space="0" w:color="auto"/>
                                            <w:right w:val="none" w:sz="0" w:space="0" w:color="auto"/>
                                          </w:divBdr>
                                        </w:div>
                                        <w:div w:id="1294866543">
                                          <w:marLeft w:val="0"/>
                                          <w:marRight w:val="0"/>
                                          <w:marTop w:val="0"/>
                                          <w:marBottom w:val="75"/>
                                          <w:divBdr>
                                            <w:top w:val="none" w:sz="0" w:space="0" w:color="auto"/>
                                            <w:left w:val="none" w:sz="0" w:space="0" w:color="auto"/>
                                            <w:bottom w:val="none" w:sz="0" w:space="0" w:color="auto"/>
                                            <w:right w:val="none" w:sz="0" w:space="0" w:color="auto"/>
                                          </w:divBdr>
                                        </w:div>
                                        <w:div w:id="1982151789">
                                          <w:marLeft w:val="0"/>
                                          <w:marRight w:val="0"/>
                                          <w:marTop w:val="0"/>
                                          <w:marBottom w:val="75"/>
                                          <w:divBdr>
                                            <w:top w:val="none" w:sz="0" w:space="0" w:color="auto"/>
                                            <w:left w:val="none" w:sz="0" w:space="0" w:color="auto"/>
                                            <w:bottom w:val="none" w:sz="0" w:space="0" w:color="auto"/>
                                            <w:right w:val="none" w:sz="0" w:space="0" w:color="auto"/>
                                          </w:divBdr>
                                        </w:div>
                                        <w:div w:id="9854762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m.tdap.gov.p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rade@pakconsulateistanbu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ir.rehman@tdap.gov.p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gm.tdap.gov.pk/registration-for-exhibitors-directory/" TargetMode="External"/><Relationship Id="rId4" Type="http://schemas.openxmlformats.org/officeDocument/2006/relationships/webSettings" Target="webSettings.xml"/><Relationship Id="rId9" Type="http://schemas.openxmlformats.org/officeDocument/2006/relationships/hyperlink" Target="https://agm.tdap.gov.pk/book-your-stan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2942</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Nauman Aslam</dc:creator>
  <cp:keywords/>
  <dc:description/>
  <cp:lastModifiedBy>Savas Toksoy</cp:lastModifiedBy>
  <cp:revision>2</cp:revision>
  <dcterms:created xsi:type="dcterms:W3CDTF">2025-01-03T10:40:00Z</dcterms:created>
  <dcterms:modified xsi:type="dcterms:W3CDTF">2025-01-03T10:40:00Z</dcterms:modified>
</cp:coreProperties>
</file>